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B66EB" w14:textId="77777777" w:rsidR="0036764F" w:rsidRDefault="0036764F" w:rsidP="00DE62DD">
      <w:pPr>
        <w:spacing w:line="240" w:lineRule="auto"/>
        <w:ind w:right="17"/>
        <w:jc w:val="center"/>
        <w:rPr>
          <w:rFonts w:eastAsia="Arial Unicode MS" w:cs="Arial"/>
          <w:b/>
          <w:sz w:val="22"/>
          <w:szCs w:val="20"/>
        </w:rPr>
      </w:pPr>
    </w:p>
    <w:p w14:paraId="6B2C6708" w14:textId="77777777" w:rsidR="007771D2" w:rsidRPr="00DE62DD" w:rsidRDefault="007771D2" w:rsidP="00DE62DD">
      <w:pPr>
        <w:spacing w:line="240" w:lineRule="auto"/>
        <w:ind w:right="17"/>
        <w:jc w:val="center"/>
        <w:rPr>
          <w:rFonts w:eastAsia="Arial Unicode MS" w:cs="Arial"/>
          <w:b/>
          <w:sz w:val="22"/>
          <w:szCs w:val="20"/>
        </w:rPr>
      </w:pPr>
      <w:r w:rsidRPr="00DE62DD">
        <w:rPr>
          <w:rFonts w:eastAsia="Arial Unicode MS" w:cs="Arial"/>
          <w:b/>
          <w:sz w:val="22"/>
          <w:szCs w:val="20"/>
        </w:rPr>
        <w:t>ALGEMENE VOORWAARDEN</w:t>
      </w:r>
    </w:p>
    <w:p w14:paraId="217994AB" w14:textId="77777777" w:rsidR="007771D2" w:rsidRPr="00DE62DD" w:rsidRDefault="007771D2" w:rsidP="00DE62DD">
      <w:pPr>
        <w:spacing w:line="240" w:lineRule="auto"/>
        <w:ind w:right="17"/>
        <w:rPr>
          <w:rFonts w:eastAsia="Arial Unicode MS" w:cs="Arial"/>
          <w:sz w:val="20"/>
          <w:szCs w:val="20"/>
        </w:rPr>
      </w:pPr>
    </w:p>
    <w:p w14:paraId="50493A37" w14:textId="77777777" w:rsidR="00EC1ACB" w:rsidRPr="0036764F" w:rsidRDefault="00EC1ACB" w:rsidP="00DE62DD">
      <w:pPr>
        <w:spacing w:line="240" w:lineRule="auto"/>
        <w:ind w:right="17"/>
        <w:rPr>
          <w:rFonts w:eastAsia="Arial Unicode MS" w:cs="Arial"/>
          <w:sz w:val="18"/>
          <w:szCs w:val="20"/>
        </w:rPr>
      </w:pPr>
      <w:r w:rsidRPr="0036764F">
        <w:rPr>
          <w:rFonts w:eastAsia="Arial Unicode MS" w:cs="Arial"/>
          <w:sz w:val="18"/>
          <w:szCs w:val="20"/>
        </w:rPr>
        <w:t xml:space="preserve">Als ondernemer </w:t>
      </w:r>
      <w:r w:rsidR="00A34575" w:rsidRPr="0036764F">
        <w:rPr>
          <w:rFonts w:eastAsia="Arial Unicode MS" w:cs="Arial"/>
          <w:sz w:val="18"/>
          <w:szCs w:val="20"/>
        </w:rPr>
        <w:t>beschikt</w:t>
      </w:r>
      <w:r w:rsidRPr="0036764F">
        <w:rPr>
          <w:rFonts w:eastAsia="Arial Unicode MS" w:cs="Arial"/>
          <w:sz w:val="18"/>
          <w:szCs w:val="20"/>
        </w:rPr>
        <w:t xml:space="preserve"> u wellicht reeds </w:t>
      </w:r>
      <w:r w:rsidR="00A34575" w:rsidRPr="0036764F">
        <w:rPr>
          <w:rFonts w:eastAsia="Arial Unicode MS" w:cs="Arial"/>
          <w:sz w:val="18"/>
          <w:szCs w:val="20"/>
        </w:rPr>
        <w:t xml:space="preserve">over </w:t>
      </w:r>
      <w:r w:rsidRPr="0036764F">
        <w:rPr>
          <w:rFonts w:eastAsia="Arial Unicode MS" w:cs="Arial"/>
          <w:sz w:val="18"/>
          <w:szCs w:val="20"/>
        </w:rPr>
        <w:t>algemene voorwaarden. Maar zijn deze nog up-to-date en specifiek aangepast aan de behoeften van uw onderneming?</w:t>
      </w:r>
    </w:p>
    <w:p w14:paraId="244B1E82" w14:textId="77777777" w:rsidR="00EC1ACB" w:rsidRPr="0036764F" w:rsidRDefault="00EC1ACB" w:rsidP="00DE62DD">
      <w:pPr>
        <w:spacing w:line="240" w:lineRule="auto"/>
        <w:ind w:right="17"/>
        <w:rPr>
          <w:rFonts w:eastAsia="Arial Unicode MS" w:cs="Arial"/>
          <w:sz w:val="18"/>
          <w:szCs w:val="20"/>
        </w:rPr>
      </w:pPr>
    </w:p>
    <w:p w14:paraId="70DE227D" w14:textId="77777777" w:rsidR="007771D2" w:rsidRPr="0036764F" w:rsidRDefault="00EC1ACB" w:rsidP="00DE62DD">
      <w:pPr>
        <w:spacing w:line="240" w:lineRule="auto"/>
        <w:ind w:right="17"/>
        <w:rPr>
          <w:rFonts w:eastAsia="Arial Unicode MS" w:cs="Arial"/>
          <w:sz w:val="18"/>
          <w:szCs w:val="20"/>
        </w:rPr>
      </w:pPr>
      <w:r w:rsidRPr="0036764F">
        <w:rPr>
          <w:rFonts w:eastAsia="Arial Unicode MS" w:cs="Arial"/>
          <w:sz w:val="18"/>
          <w:szCs w:val="20"/>
        </w:rPr>
        <w:t>Dit is nochtans van essentieel belang, aangezien uw a</w:t>
      </w:r>
      <w:r w:rsidR="007771D2" w:rsidRPr="0036764F">
        <w:rPr>
          <w:rFonts w:eastAsia="Arial Unicode MS" w:cs="Arial"/>
          <w:sz w:val="18"/>
          <w:szCs w:val="20"/>
        </w:rPr>
        <w:t xml:space="preserve">lgemene voorwaarden de standaardbedingen van </w:t>
      </w:r>
      <w:r w:rsidRPr="0036764F">
        <w:rPr>
          <w:rFonts w:eastAsia="Arial Unicode MS" w:cs="Arial"/>
          <w:sz w:val="18"/>
          <w:szCs w:val="20"/>
        </w:rPr>
        <w:t>de</w:t>
      </w:r>
      <w:r w:rsidR="007771D2" w:rsidRPr="0036764F">
        <w:rPr>
          <w:rFonts w:eastAsia="Arial Unicode MS" w:cs="Arial"/>
          <w:sz w:val="18"/>
          <w:szCs w:val="20"/>
        </w:rPr>
        <w:t xml:space="preserve"> overeenkomst</w:t>
      </w:r>
      <w:r w:rsidRPr="0036764F">
        <w:rPr>
          <w:rFonts w:eastAsia="Arial Unicode MS" w:cs="Arial"/>
          <w:sz w:val="18"/>
          <w:szCs w:val="20"/>
        </w:rPr>
        <w:t>en tussen u en uw klant bevatten</w:t>
      </w:r>
      <w:r w:rsidR="007771D2" w:rsidRPr="0036764F">
        <w:rPr>
          <w:rFonts w:eastAsia="Arial Unicode MS" w:cs="Arial"/>
          <w:sz w:val="18"/>
          <w:szCs w:val="20"/>
        </w:rPr>
        <w:t xml:space="preserve">. Hierin worden de rechten en plichten van </w:t>
      </w:r>
      <w:r w:rsidRPr="0036764F">
        <w:rPr>
          <w:rFonts w:eastAsia="Arial Unicode MS" w:cs="Arial"/>
          <w:sz w:val="18"/>
          <w:szCs w:val="20"/>
        </w:rPr>
        <w:t>beide</w:t>
      </w:r>
      <w:r w:rsidR="007771D2" w:rsidRPr="0036764F">
        <w:rPr>
          <w:rFonts w:eastAsia="Arial Unicode MS" w:cs="Arial"/>
          <w:sz w:val="18"/>
          <w:szCs w:val="20"/>
        </w:rPr>
        <w:t xml:space="preserve"> partijen omschreven. De klant weet meteen waar hij aan toe is</w:t>
      </w:r>
      <w:r w:rsidR="00285E94" w:rsidRPr="0036764F">
        <w:rPr>
          <w:rFonts w:eastAsia="Arial Unicode MS" w:cs="Arial"/>
          <w:sz w:val="18"/>
          <w:szCs w:val="20"/>
        </w:rPr>
        <w:t xml:space="preserve"> en dat versterkt de band met uw onderneming</w:t>
      </w:r>
      <w:r w:rsidR="007771D2" w:rsidRPr="0036764F">
        <w:rPr>
          <w:rFonts w:eastAsia="Arial Unicode MS" w:cs="Arial"/>
          <w:sz w:val="18"/>
          <w:szCs w:val="20"/>
        </w:rPr>
        <w:t xml:space="preserve">. Voor u als ondernemer </w:t>
      </w:r>
      <w:r w:rsidR="005A498C" w:rsidRPr="0036764F">
        <w:rPr>
          <w:rFonts w:eastAsia="Arial Unicode MS" w:cs="Arial"/>
          <w:sz w:val="18"/>
          <w:szCs w:val="20"/>
        </w:rPr>
        <w:t xml:space="preserve">zijn passende algemene voorwaarden </w:t>
      </w:r>
      <w:r w:rsidR="002455D8" w:rsidRPr="0036764F">
        <w:rPr>
          <w:rFonts w:eastAsia="Arial Unicode MS" w:cs="Arial"/>
          <w:sz w:val="18"/>
          <w:szCs w:val="20"/>
        </w:rPr>
        <w:t>uiteraard</w:t>
      </w:r>
      <w:r w:rsidR="007771D2" w:rsidRPr="0036764F">
        <w:rPr>
          <w:rFonts w:eastAsia="Arial Unicode MS" w:cs="Arial"/>
          <w:sz w:val="18"/>
          <w:szCs w:val="20"/>
        </w:rPr>
        <w:t xml:space="preserve"> ook van groot belang om </w:t>
      </w:r>
      <w:r w:rsidR="00A34575" w:rsidRPr="0036764F">
        <w:rPr>
          <w:rFonts w:eastAsia="Arial Unicode MS" w:cs="Arial"/>
          <w:sz w:val="18"/>
          <w:szCs w:val="20"/>
        </w:rPr>
        <w:t xml:space="preserve">bijvoorbeeld </w:t>
      </w:r>
      <w:r w:rsidR="005A498C" w:rsidRPr="0036764F">
        <w:rPr>
          <w:rFonts w:eastAsia="Arial Unicode MS" w:cs="Arial"/>
          <w:sz w:val="18"/>
          <w:szCs w:val="20"/>
        </w:rPr>
        <w:t>u</w:t>
      </w:r>
      <w:r w:rsidR="007771D2" w:rsidRPr="0036764F">
        <w:rPr>
          <w:rFonts w:eastAsia="Arial Unicode MS" w:cs="Arial"/>
          <w:sz w:val="18"/>
          <w:szCs w:val="20"/>
        </w:rPr>
        <w:t>w risico’s (aansprakelijkheid) te beperken of uw intellectuele eigendomsrechten te beschermen.</w:t>
      </w:r>
    </w:p>
    <w:p w14:paraId="14DDF745" w14:textId="77777777" w:rsidR="007771D2" w:rsidRPr="0036764F" w:rsidRDefault="007771D2" w:rsidP="00DE62DD">
      <w:pPr>
        <w:spacing w:line="240" w:lineRule="auto"/>
        <w:ind w:right="17"/>
        <w:rPr>
          <w:rFonts w:eastAsia="Arial Unicode MS" w:cs="Arial"/>
          <w:sz w:val="18"/>
          <w:szCs w:val="20"/>
        </w:rPr>
      </w:pPr>
    </w:p>
    <w:p w14:paraId="2263CE3C" w14:textId="77777777" w:rsidR="007771D2" w:rsidRPr="0036764F" w:rsidRDefault="007771D2" w:rsidP="00DE62DD">
      <w:pPr>
        <w:spacing w:line="240" w:lineRule="auto"/>
        <w:ind w:right="17"/>
        <w:rPr>
          <w:rFonts w:eastAsia="Arial Unicode MS" w:cs="Arial"/>
          <w:sz w:val="18"/>
          <w:szCs w:val="20"/>
        </w:rPr>
      </w:pPr>
      <w:r w:rsidRPr="0036764F">
        <w:rPr>
          <w:rFonts w:eastAsia="Arial Unicode MS" w:cs="Arial"/>
          <w:sz w:val="18"/>
          <w:szCs w:val="20"/>
        </w:rPr>
        <w:t xml:space="preserve">Al te vaak </w:t>
      </w:r>
      <w:r w:rsidR="005A498C" w:rsidRPr="0036764F">
        <w:rPr>
          <w:rFonts w:eastAsia="Arial Unicode MS" w:cs="Arial"/>
          <w:sz w:val="18"/>
          <w:szCs w:val="20"/>
        </w:rPr>
        <w:t>hechten</w:t>
      </w:r>
      <w:r w:rsidRPr="0036764F">
        <w:rPr>
          <w:rFonts w:eastAsia="Arial Unicode MS" w:cs="Arial"/>
          <w:sz w:val="18"/>
          <w:szCs w:val="20"/>
        </w:rPr>
        <w:t xml:space="preserve"> ondernemers weinig waarde aan hun algemene voorwaarden. Zolang uw klanten netjes uw facturen betalen, is er </w:t>
      </w:r>
      <w:r w:rsidR="005A498C" w:rsidRPr="0036764F">
        <w:rPr>
          <w:rFonts w:eastAsia="Arial Unicode MS" w:cs="Arial"/>
          <w:sz w:val="18"/>
          <w:szCs w:val="20"/>
        </w:rPr>
        <w:t xml:space="preserve">inderdaad </w:t>
      </w:r>
      <w:r w:rsidRPr="0036764F">
        <w:rPr>
          <w:rFonts w:eastAsia="Arial Unicode MS" w:cs="Arial"/>
          <w:sz w:val="18"/>
          <w:szCs w:val="20"/>
        </w:rPr>
        <w:t xml:space="preserve">geen vuiltje aan de lucht. </w:t>
      </w:r>
      <w:r w:rsidR="005A498C" w:rsidRPr="0036764F">
        <w:rPr>
          <w:rFonts w:eastAsia="Arial Unicode MS" w:cs="Arial"/>
          <w:sz w:val="18"/>
          <w:szCs w:val="20"/>
        </w:rPr>
        <w:t xml:space="preserve">Maar wat </w:t>
      </w:r>
      <w:r w:rsidRPr="0036764F">
        <w:rPr>
          <w:rFonts w:eastAsia="Arial Unicode MS" w:cs="Arial"/>
          <w:sz w:val="18"/>
          <w:szCs w:val="20"/>
        </w:rPr>
        <w:t xml:space="preserve">indien </w:t>
      </w:r>
      <w:r w:rsidR="002455D8" w:rsidRPr="0036764F">
        <w:rPr>
          <w:rFonts w:eastAsia="Arial Unicode MS" w:cs="Arial"/>
          <w:sz w:val="18"/>
          <w:szCs w:val="20"/>
        </w:rPr>
        <w:t xml:space="preserve">uw facturen niet meer (op tijd) worden betaald of </w:t>
      </w:r>
      <w:r w:rsidRPr="0036764F">
        <w:rPr>
          <w:rFonts w:eastAsia="Arial Unicode MS" w:cs="Arial"/>
          <w:sz w:val="18"/>
          <w:szCs w:val="20"/>
        </w:rPr>
        <w:t>plots een levering</w:t>
      </w:r>
      <w:r w:rsidR="002455D8" w:rsidRPr="0036764F">
        <w:rPr>
          <w:rFonts w:eastAsia="Arial Unicode MS" w:cs="Arial"/>
          <w:sz w:val="18"/>
          <w:szCs w:val="20"/>
        </w:rPr>
        <w:t xml:space="preserve"> </w:t>
      </w:r>
      <w:r w:rsidRPr="0036764F">
        <w:rPr>
          <w:rFonts w:eastAsia="Arial Unicode MS" w:cs="Arial"/>
          <w:sz w:val="18"/>
          <w:szCs w:val="20"/>
        </w:rPr>
        <w:t>gebrekkig blijkt te zijn (het kan de beste overkomen!)</w:t>
      </w:r>
      <w:r w:rsidR="002455D8" w:rsidRPr="0036764F">
        <w:rPr>
          <w:rFonts w:eastAsia="Arial Unicode MS" w:cs="Arial"/>
          <w:sz w:val="18"/>
          <w:szCs w:val="20"/>
        </w:rPr>
        <w:t xml:space="preserve"> en uw</w:t>
      </w:r>
      <w:r w:rsidRPr="0036764F">
        <w:rPr>
          <w:rFonts w:eastAsia="Arial Unicode MS" w:cs="Arial"/>
          <w:sz w:val="18"/>
          <w:szCs w:val="20"/>
        </w:rPr>
        <w:t xml:space="preserve"> klant u aansprakelijk stelt</w:t>
      </w:r>
      <w:r w:rsidR="005A498C" w:rsidRPr="0036764F">
        <w:rPr>
          <w:rFonts w:eastAsia="Arial Unicode MS" w:cs="Arial"/>
          <w:sz w:val="18"/>
          <w:szCs w:val="20"/>
        </w:rPr>
        <w:t xml:space="preserve"> en schade</w:t>
      </w:r>
      <w:r w:rsidR="002455D8" w:rsidRPr="0036764F">
        <w:rPr>
          <w:rFonts w:eastAsia="Arial Unicode MS" w:cs="Arial"/>
          <w:sz w:val="18"/>
          <w:szCs w:val="20"/>
        </w:rPr>
        <w:t>vergoeding</w:t>
      </w:r>
      <w:r w:rsidR="005A498C" w:rsidRPr="0036764F">
        <w:rPr>
          <w:rFonts w:eastAsia="Arial Unicode MS" w:cs="Arial"/>
          <w:sz w:val="18"/>
          <w:szCs w:val="20"/>
        </w:rPr>
        <w:t xml:space="preserve"> </w:t>
      </w:r>
      <w:r w:rsidR="002455D8" w:rsidRPr="0036764F">
        <w:rPr>
          <w:rFonts w:eastAsia="Arial Unicode MS" w:cs="Arial"/>
          <w:sz w:val="18"/>
          <w:szCs w:val="20"/>
        </w:rPr>
        <w:t>eist</w:t>
      </w:r>
      <w:r w:rsidR="005A498C" w:rsidRPr="0036764F">
        <w:rPr>
          <w:rFonts w:eastAsia="Arial Unicode MS" w:cs="Arial"/>
          <w:sz w:val="18"/>
          <w:szCs w:val="20"/>
        </w:rPr>
        <w:t xml:space="preserve">? In dergelijke gevallen </w:t>
      </w:r>
      <w:r w:rsidRPr="0036764F">
        <w:rPr>
          <w:rFonts w:eastAsia="Arial Unicode MS" w:cs="Arial"/>
          <w:sz w:val="18"/>
          <w:szCs w:val="20"/>
        </w:rPr>
        <w:t>blijkt vaak dat er geen overeenkomst werd gesloten</w:t>
      </w:r>
      <w:r w:rsidR="005A498C" w:rsidRPr="0036764F">
        <w:rPr>
          <w:rFonts w:eastAsia="Arial Unicode MS" w:cs="Arial"/>
          <w:sz w:val="18"/>
          <w:szCs w:val="20"/>
        </w:rPr>
        <w:t xml:space="preserve"> of dat uw algemene voorwaarden </w:t>
      </w:r>
      <w:r w:rsidR="00A34575" w:rsidRPr="0036764F">
        <w:rPr>
          <w:rFonts w:eastAsia="Arial Unicode MS" w:cs="Arial"/>
          <w:sz w:val="18"/>
          <w:szCs w:val="20"/>
        </w:rPr>
        <w:t xml:space="preserve">weliswaar </w:t>
      </w:r>
      <w:r w:rsidR="002455D8" w:rsidRPr="0036764F">
        <w:rPr>
          <w:rFonts w:eastAsia="Arial Unicode MS" w:cs="Arial"/>
          <w:sz w:val="18"/>
          <w:szCs w:val="20"/>
        </w:rPr>
        <w:t>van toepassing zijn</w:t>
      </w:r>
      <w:r w:rsidR="00A34575" w:rsidRPr="0036764F">
        <w:rPr>
          <w:rFonts w:eastAsia="Arial Unicode MS" w:cs="Arial"/>
          <w:sz w:val="18"/>
          <w:szCs w:val="20"/>
        </w:rPr>
        <w:t xml:space="preserve"> maar</w:t>
      </w:r>
      <w:r w:rsidR="005A498C" w:rsidRPr="0036764F">
        <w:rPr>
          <w:rFonts w:eastAsia="Arial Unicode MS" w:cs="Arial"/>
          <w:sz w:val="18"/>
          <w:szCs w:val="20"/>
        </w:rPr>
        <w:t xml:space="preserve"> u niet de gewenste bescherming bieden</w:t>
      </w:r>
      <w:r w:rsidRPr="0036764F">
        <w:rPr>
          <w:rFonts w:eastAsia="Arial Unicode MS" w:cs="Arial"/>
          <w:sz w:val="18"/>
          <w:szCs w:val="20"/>
        </w:rPr>
        <w:t>. Dit zijn uiterst vervelende situaties</w:t>
      </w:r>
      <w:r w:rsidR="00A34575" w:rsidRPr="0036764F">
        <w:rPr>
          <w:rFonts w:eastAsia="Arial Unicode MS" w:cs="Arial"/>
          <w:sz w:val="18"/>
          <w:szCs w:val="20"/>
        </w:rPr>
        <w:t>,</w:t>
      </w:r>
      <w:r w:rsidRPr="0036764F">
        <w:rPr>
          <w:rFonts w:eastAsia="Arial Unicode MS" w:cs="Arial"/>
          <w:sz w:val="18"/>
          <w:szCs w:val="20"/>
        </w:rPr>
        <w:t xml:space="preserve"> die </w:t>
      </w:r>
      <w:r w:rsidR="00A34575" w:rsidRPr="0036764F">
        <w:rPr>
          <w:rFonts w:eastAsia="Arial Unicode MS" w:cs="Arial"/>
          <w:sz w:val="18"/>
          <w:szCs w:val="20"/>
        </w:rPr>
        <w:t xml:space="preserve">nochtans </w:t>
      </w:r>
      <w:r w:rsidR="002455D8" w:rsidRPr="0036764F">
        <w:rPr>
          <w:rFonts w:eastAsia="Arial Unicode MS" w:cs="Arial"/>
          <w:sz w:val="18"/>
          <w:szCs w:val="20"/>
        </w:rPr>
        <w:t>grotendeels</w:t>
      </w:r>
      <w:r w:rsidRPr="0036764F">
        <w:rPr>
          <w:rFonts w:eastAsia="Arial Unicode MS" w:cs="Arial"/>
          <w:sz w:val="18"/>
          <w:szCs w:val="20"/>
        </w:rPr>
        <w:t xml:space="preserve"> op voorhand kunnen worden vermeden.</w:t>
      </w:r>
    </w:p>
    <w:p w14:paraId="69EBA82A" w14:textId="77777777" w:rsidR="007771D2" w:rsidRPr="0036764F" w:rsidRDefault="007771D2" w:rsidP="00DE62DD">
      <w:pPr>
        <w:spacing w:line="240" w:lineRule="auto"/>
        <w:ind w:right="17"/>
        <w:rPr>
          <w:rFonts w:eastAsia="Arial Unicode MS" w:cs="Arial"/>
          <w:sz w:val="18"/>
          <w:szCs w:val="20"/>
        </w:rPr>
      </w:pPr>
    </w:p>
    <w:p w14:paraId="109F4155" w14:textId="77777777" w:rsidR="007771D2" w:rsidRPr="0036764F" w:rsidRDefault="005A498C" w:rsidP="00DE62DD">
      <w:pPr>
        <w:spacing w:line="240" w:lineRule="auto"/>
        <w:ind w:right="17"/>
        <w:rPr>
          <w:rFonts w:eastAsia="Arial Unicode MS" w:cs="Arial"/>
          <w:sz w:val="18"/>
          <w:szCs w:val="20"/>
        </w:rPr>
      </w:pPr>
      <w:r w:rsidRPr="0036764F">
        <w:rPr>
          <w:rFonts w:eastAsia="Arial Unicode MS" w:cs="Arial"/>
          <w:sz w:val="18"/>
          <w:szCs w:val="20"/>
        </w:rPr>
        <w:t xml:space="preserve">Hieronder </w:t>
      </w:r>
      <w:r w:rsidR="007771D2" w:rsidRPr="0036764F">
        <w:rPr>
          <w:rFonts w:eastAsia="Arial Unicode MS" w:cs="Arial"/>
          <w:sz w:val="18"/>
          <w:szCs w:val="20"/>
        </w:rPr>
        <w:t>vindt u een invulmodel van algemene voorwaarden. Let wel: dit model bevat basisbepalingen</w:t>
      </w:r>
      <w:r w:rsidR="008D4744" w:rsidRPr="0036764F">
        <w:rPr>
          <w:rFonts w:eastAsia="Arial Unicode MS" w:cs="Arial"/>
          <w:sz w:val="18"/>
          <w:szCs w:val="20"/>
        </w:rPr>
        <w:t>, die voor vrijwel elke onderneming relevant zijn</w:t>
      </w:r>
      <w:r w:rsidR="007771D2" w:rsidRPr="0036764F">
        <w:rPr>
          <w:rFonts w:eastAsia="Arial Unicode MS" w:cs="Arial"/>
          <w:sz w:val="18"/>
          <w:szCs w:val="20"/>
        </w:rPr>
        <w:t xml:space="preserve">. </w:t>
      </w:r>
      <w:r w:rsidR="002455D8" w:rsidRPr="0036764F">
        <w:rPr>
          <w:rFonts w:eastAsia="Arial Unicode MS" w:cs="Arial"/>
          <w:sz w:val="18"/>
          <w:szCs w:val="20"/>
        </w:rPr>
        <w:t xml:space="preserve">Zoals u echter weet, is </w:t>
      </w:r>
      <w:r w:rsidR="008D4744" w:rsidRPr="0036764F">
        <w:rPr>
          <w:rFonts w:eastAsia="Arial Unicode MS" w:cs="Arial"/>
          <w:sz w:val="18"/>
          <w:szCs w:val="20"/>
        </w:rPr>
        <w:t>e</w:t>
      </w:r>
      <w:r w:rsidR="007771D2" w:rsidRPr="0036764F">
        <w:rPr>
          <w:rFonts w:eastAsia="Arial Unicode MS" w:cs="Arial"/>
          <w:sz w:val="18"/>
          <w:szCs w:val="20"/>
        </w:rPr>
        <w:t>lke ondernem</w:t>
      </w:r>
      <w:r w:rsidR="002455D8" w:rsidRPr="0036764F">
        <w:rPr>
          <w:rFonts w:eastAsia="Arial Unicode MS" w:cs="Arial"/>
          <w:sz w:val="18"/>
          <w:szCs w:val="20"/>
        </w:rPr>
        <w:t>ing</w:t>
      </w:r>
      <w:r w:rsidR="007771D2" w:rsidRPr="0036764F">
        <w:rPr>
          <w:rFonts w:eastAsia="Arial Unicode MS" w:cs="Arial"/>
          <w:sz w:val="18"/>
          <w:szCs w:val="20"/>
        </w:rPr>
        <w:t xml:space="preserve"> </w:t>
      </w:r>
      <w:r w:rsidR="002455D8" w:rsidRPr="0036764F">
        <w:rPr>
          <w:rFonts w:eastAsia="Arial Unicode MS" w:cs="Arial"/>
          <w:sz w:val="18"/>
          <w:szCs w:val="20"/>
        </w:rPr>
        <w:t>uniek</w:t>
      </w:r>
      <w:r w:rsidR="007771D2" w:rsidRPr="0036764F">
        <w:rPr>
          <w:rFonts w:eastAsia="Arial Unicode MS" w:cs="Arial"/>
          <w:sz w:val="18"/>
          <w:szCs w:val="20"/>
        </w:rPr>
        <w:t xml:space="preserve"> en dat uit zich ook in de algemene voorwaarden. Bijgevolg dienen de algemene voorwaarden nog </w:t>
      </w:r>
      <w:r w:rsidR="008D4744" w:rsidRPr="0036764F">
        <w:rPr>
          <w:rFonts w:eastAsia="Arial Unicode MS" w:cs="Arial"/>
          <w:sz w:val="18"/>
          <w:szCs w:val="20"/>
        </w:rPr>
        <w:t xml:space="preserve">te worden </w:t>
      </w:r>
      <w:r w:rsidR="007771D2" w:rsidRPr="0036764F">
        <w:rPr>
          <w:rFonts w:eastAsia="Arial Unicode MS" w:cs="Arial"/>
          <w:sz w:val="18"/>
          <w:szCs w:val="20"/>
        </w:rPr>
        <w:t>aangepast aan de specifieke activiteiten en behoeften van uw onderneming. Zo hebben sommige ondernemingen (</w:t>
      </w:r>
      <w:r w:rsidR="00C961A6" w:rsidRPr="0036764F">
        <w:rPr>
          <w:rFonts w:eastAsia="Arial Unicode MS" w:cs="Arial"/>
          <w:sz w:val="18"/>
          <w:szCs w:val="20"/>
        </w:rPr>
        <w:t>bv.</w:t>
      </w:r>
      <w:r w:rsidR="00734390" w:rsidRPr="0036764F">
        <w:rPr>
          <w:rFonts w:eastAsia="Arial Unicode MS" w:cs="Arial"/>
          <w:sz w:val="18"/>
          <w:szCs w:val="20"/>
        </w:rPr>
        <w:t xml:space="preserve"> in de</w:t>
      </w:r>
      <w:r w:rsidR="007771D2" w:rsidRPr="0036764F">
        <w:rPr>
          <w:rFonts w:eastAsia="Arial Unicode MS" w:cs="Arial"/>
          <w:sz w:val="18"/>
          <w:szCs w:val="20"/>
        </w:rPr>
        <w:t xml:space="preserve"> IT</w:t>
      </w:r>
      <w:r w:rsidR="00C961A6" w:rsidRPr="0036764F">
        <w:rPr>
          <w:rFonts w:eastAsia="Arial Unicode MS" w:cs="Arial"/>
          <w:sz w:val="18"/>
          <w:szCs w:val="20"/>
        </w:rPr>
        <w:t>-</w:t>
      </w:r>
      <w:r w:rsidR="00734390" w:rsidRPr="0036764F">
        <w:rPr>
          <w:rFonts w:eastAsia="Arial Unicode MS" w:cs="Arial"/>
          <w:sz w:val="18"/>
          <w:szCs w:val="20"/>
        </w:rPr>
        <w:t>sector</w:t>
      </w:r>
      <w:r w:rsidR="007771D2" w:rsidRPr="0036764F">
        <w:rPr>
          <w:rFonts w:eastAsia="Arial Unicode MS" w:cs="Arial"/>
          <w:sz w:val="18"/>
          <w:szCs w:val="20"/>
        </w:rPr>
        <w:t xml:space="preserve">) baat bij </w:t>
      </w:r>
      <w:r w:rsidR="00734390" w:rsidRPr="0036764F">
        <w:rPr>
          <w:rFonts w:eastAsia="Arial Unicode MS" w:cs="Arial"/>
          <w:sz w:val="18"/>
          <w:szCs w:val="20"/>
        </w:rPr>
        <w:t xml:space="preserve">een </w:t>
      </w:r>
      <w:r w:rsidR="007771D2" w:rsidRPr="0036764F">
        <w:rPr>
          <w:rFonts w:eastAsia="Arial Unicode MS" w:cs="Arial"/>
          <w:sz w:val="18"/>
          <w:szCs w:val="20"/>
        </w:rPr>
        <w:t xml:space="preserve">uitgebreide </w:t>
      </w:r>
      <w:r w:rsidR="00734390" w:rsidRPr="0036764F">
        <w:rPr>
          <w:rFonts w:eastAsia="Arial Unicode MS" w:cs="Arial"/>
          <w:sz w:val="18"/>
          <w:szCs w:val="20"/>
        </w:rPr>
        <w:t>bescherming van</w:t>
      </w:r>
      <w:r w:rsidR="007771D2" w:rsidRPr="0036764F">
        <w:rPr>
          <w:rFonts w:eastAsia="Arial Unicode MS" w:cs="Arial"/>
          <w:sz w:val="18"/>
          <w:szCs w:val="20"/>
        </w:rPr>
        <w:t xml:space="preserve"> de intellectuele eigendom van de geleverde </w:t>
      </w:r>
      <w:r w:rsidR="00C961A6" w:rsidRPr="0036764F">
        <w:rPr>
          <w:rFonts w:eastAsia="Arial Unicode MS" w:cs="Arial"/>
          <w:sz w:val="18"/>
          <w:szCs w:val="20"/>
        </w:rPr>
        <w:t>producten</w:t>
      </w:r>
      <w:r w:rsidR="007771D2" w:rsidRPr="0036764F">
        <w:rPr>
          <w:rFonts w:eastAsia="Arial Unicode MS" w:cs="Arial"/>
          <w:sz w:val="18"/>
          <w:szCs w:val="20"/>
        </w:rPr>
        <w:t xml:space="preserve"> of diensten (bv. software)</w:t>
      </w:r>
      <w:r w:rsidR="00C961A6" w:rsidRPr="0036764F">
        <w:rPr>
          <w:rFonts w:eastAsia="Arial Unicode MS" w:cs="Arial"/>
          <w:sz w:val="18"/>
          <w:szCs w:val="20"/>
        </w:rPr>
        <w:t>, terwijl</w:t>
      </w:r>
      <w:r w:rsidR="007771D2" w:rsidRPr="0036764F">
        <w:rPr>
          <w:rFonts w:eastAsia="Arial Unicode MS" w:cs="Arial"/>
          <w:sz w:val="18"/>
          <w:szCs w:val="20"/>
        </w:rPr>
        <w:t xml:space="preserve"> onderneming</w:t>
      </w:r>
      <w:r w:rsidR="00734390" w:rsidRPr="0036764F">
        <w:rPr>
          <w:rFonts w:eastAsia="Arial Unicode MS" w:cs="Arial"/>
          <w:sz w:val="18"/>
          <w:szCs w:val="20"/>
        </w:rPr>
        <w:t>en</w:t>
      </w:r>
      <w:r w:rsidR="00C961A6" w:rsidRPr="0036764F">
        <w:rPr>
          <w:rFonts w:eastAsia="Arial Unicode MS" w:cs="Arial"/>
          <w:sz w:val="18"/>
          <w:szCs w:val="20"/>
        </w:rPr>
        <w:t xml:space="preserve">, die </w:t>
      </w:r>
      <w:r w:rsidR="00734390" w:rsidRPr="0036764F">
        <w:rPr>
          <w:rFonts w:eastAsia="Arial Unicode MS" w:cs="Arial"/>
          <w:sz w:val="18"/>
          <w:szCs w:val="20"/>
        </w:rPr>
        <w:t>hun</w:t>
      </w:r>
      <w:r w:rsidR="00C961A6" w:rsidRPr="0036764F">
        <w:rPr>
          <w:rFonts w:eastAsia="Arial Unicode MS" w:cs="Arial"/>
          <w:sz w:val="18"/>
          <w:szCs w:val="20"/>
        </w:rPr>
        <w:t xml:space="preserve"> producten</w:t>
      </w:r>
      <w:r w:rsidR="007771D2" w:rsidRPr="0036764F">
        <w:rPr>
          <w:rFonts w:eastAsia="Arial Unicode MS" w:cs="Arial"/>
          <w:sz w:val="18"/>
          <w:szCs w:val="20"/>
        </w:rPr>
        <w:t xml:space="preserve"> via een webshop verko</w:t>
      </w:r>
      <w:r w:rsidR="00734390" w:rsidRPr="0036764F">
        <w:rPr>
          <w:rFonts w:eastAsia="Arial Unicode MS" w:cs="Arial"/>
          <w:sz w:val="18"/>
          <w:szCs w:val="20"/>
        </w:rPr>
        <w:t>pen</w:t>
      </w:r>
      <w:r w:rsidR="00C961A6" w:rsidRPr="0036764F">
        <w:rPr>
          <w:rFonts w:eastAsia="Arial Unicode MS" w:cs="Arial"/>
          <w:sz w:val="18"/>
          <w:szCs w:val="20"/>
        </w:rPr>
        <w:t>,</w:t>
      </w:r>
      <w:r w:rsidR="007771D2" w:rsidRPr="0036764F">
        <w:rPr>
          <w:rFonts w:eastAsia="Arial Unicode MS" w:cs="Arial"/>
          <w:sz w:val="18"/>
          <w:szCs w:val="20"/>
        </w:rPr>
        <w:t xml:space="preserve"> aandacht </w:t>
      </w:r>
      <w:r w:rsidR="00C961A6" w:rsidRPr="0036764F">
        <w:rPr>
          <w:rFonts w:eastAsia="Arial Unicode MS" w:cs="Arial"/>
          <w:sz w:val="18"/>
          <w:szCs w:val="20"/>
        </w:rPr>
        <w:t>moet</w:t>
      </w:r>
      <w:r w:rsidR="00734390" w:rsidRPr="0036764F">
        <w:rPr>
          <w:rFonts w:eastAsia="Arial Unicode MS" w:cs="Arial"/>
          <w:sz w:val="18"/>
          <w:szCs w:val="20"/>
        </w:rPr>
        <w:t>en</w:t>
      </w:r>
      <w:r w:rsidR="007771D2" w:rsidRPr="0036764F">
        <w:rPr>
          <w:rFonts w:eastAsia="Arial Unicode MS" w:cs="Arial"/>
          <w:sz w:val="18"/>
          <w:szCs w:val="20"/>
        </w:rPr>
        <w:t xml:space="preserve"> besteden aan de consumentenrechten, zoals het herroepingsrecht. </w:t>
      </w:r>
      <w:r w:rsidR="00C961A6" w:rsidRPr="0036764F">
        <w:rPr>
          <w:rFonts w:eastAsia="Arial Unicode MS" w:cs="Arial"/>
          <w:sz w:val="18"/>
          <w:szCs w:val="20"/>
        </w:rPr>
        <w:t>Daarnaast zijn er nog tal van andere mogelijke regelingen, die specifiek voor uw onderneming relevant kunnen zijn.</w:t>
      </w:r>
    </w:p>
    <w:p w14:paraId="489A06D6" w14:textId="77777777" w:rsidR="003C2ED3" w:rsidRPr="0036764F" w:rsidRDefault="003C2ED3" w:rsidP="00DE62DD">
      <w:pPr>
        <w:spacing w:line="240" w:lineRule="auto"/>
        <w:ind w:right="17"/>
        <w:rPr>
          <w:rFonts w:eastAsia="Arial Unicode MS" w:cs="Arial"/>
          <w:sz w:val="18"/>
          <w:szCs w:val="20"/>
        </w:rPr>
      </w:pPr>
    </w:p>
    <w:p w14:paraId="580518FB" w14:textId="77777777" w:rsidR="00734390" w:rsidRPr="0036764F" w:rsidRDefault="00734390" w:rsidP="00DE62DD">
      <w:pPr>
        <w:spacing w:line="240" w:lineRule="auto"/>
        <w:ind w:right="17"/>
        <w:rPr>
          <w:rFonts w:eastAsia="Arial Unicode MS" w:cs="Arial"/>
          <w:sz w:val="18"/>
          <w:szCs w:val="20"/>
        </w:rPr>
      </w:pPr>
      <w:r w:rsidRPr="0036764F">
        <w:rPr>
          <w:rFonts w:eastAsia="Arial Unicode MS" w:cs="Arial"/>
          <w:sz w:val="18"/>
          <w:szCs w:val="20"/>
        </w:rPr>
        <w:t xml:space="preserve">Indien u ook grensoverschrijdend onderneemt, kunnen uw algemene voorwaarden bovendien best worden vertaald naar de taal van </w:t>
      </w:r>
      <w:r w:rsidR="00744EA1" w:rsidRPr="0036764F">
        <w:rPr>
          <w:rFonts w:eastAsia="Arial Unicode MS" w:cs="Arial"/>
          <w:sz w:val="18"/>
          <w:szCs w:val="20"/>
        </w:rPr>
        <w:t>het doelpubliek</w:t>
      </w:r>
      <w:r w:rsidRPr="0036764F">
        <w:rPr>
          <w:rFonts w:eastAsia="Arial Unicode MS" w:cs="Arial"/>
          <w:sz w:val="18"/>
          <w:szCs w:val="20"/>
        </w:rPr>
        <w:t>.</w:t>
      </w:r>
    </w:p>
    <w:p w14:paraId="569C3BD6" w14:textId="77777777" w:rsidR="007771D2" w:rsidRPr="0036764F" w:rsidRDefault="007771D2" w:rsidP="00DE62DD">
      <w:pPr>
        <w:spacing w:line="240" w:lineRule="auto"/>
        <w:ind w:right="17"/>
        <w:rPr>
          <w:rFonts w:eastAsia="Arial Unicode MS" w:cs="Arial"/>
          <w:sz w:val="18"/>
          <w:szCs w:val="20"/>
        </w:rPr>
      </w:pPr>
    </w:p>
    <w:p w14:paraId="42B054BD" w14:textId="77777777" w:rsidR="007771D2" w:rsidRPr="0036764F" w:rsidRDefault="007771D2" w:rsidP="00DE62DD">
      <w:pPr>
        <w:spacing w:line="240" w:lineRule="auto"/>
        <w:ind w:right="17"/>
        <w:rPr>
          <w:rFonts w:eastAsia="Arial Unicode MS" w:cs="Arial"/>
          <w:sz w:val="18"/>
          <w:szCs w:val="20"/>
        </w:rPr>
      </w:pPr>
      <w:r w:rsidRPr="0036764F">
        <w:rPr>
          <w:rFonts w:eastAsia="Arial Unicode MS" w:cs="Arial"/>
          <w:sz w:val="18"/>
          <w:szCs w:val="20"/>
        </w:rPr>
        <w:t>Indien u nieuwe algemene voorwaarden wenst te laten opstellen of uw bestaande algemene voorwaarden up-to-date wenst te laten maken</w:t>
      </w:r>
      <w:r w:rsidR="00DE62DD" w:rsidRPr="0036764F">
        <w:rPr>
          <w:rFonts w:eastAsia="Arial Unicode MS" w:cs="Arial"/>
          <w:sz w:val="18"/>
          <w:szCs w:val="20"/>
        </w:rPr>
        <w:t>, kan u contact opnemen</w:t>
      </w:r>
      <w:r w:rsidR="004F1E15" w:rsidRPr="0036764F">
        <w:rPr>
          <w:rFonts w:eastAsia="Arial Unicode MS" w:cs="Arial"/>
          <w:sz w:val="18"/>
          <w:szCs w:val="20"/>
        </w:rPr>
        <w:t xml:space="preserve"> met ons</w:t>
      </w:r>
      <w:r w:rsidR="00DE62DD" w:rsidRPr="0036764F">
        <w:rPr>
          <w:rFonts w:eastAsia="Arial Unicode MS" w:cs="Arial"/>
          <w:sz w:val="18"/>
          <w:szCs w:val="20"/>
        </w:rPr>
        <w:t>.</w:t>
      </w:r>
    </w:p>
    <w:p w14:paraId="01AFA1E4" w14:textId="77777777" w:rsidR="00C961A6" w:rsidRDefault="00C961A6" w:rsidP="00DE62DD">
      <w:pPr>
        <w:spacing w:line="240" w:lineRule="auto"/>
        <w:ind w:right="17"/>
        <w:rPr>
          <w:rFonts w:eastAsia="Arial Unicode MS" w:cs="Arial"/>
          <w:sz w:val="20"/>
          <w:szCs w:val="20"/>
        </w:rPr>
      </w:pPr>
    </w:p>
    <w:p w14:paraId="49E26964" w14:textId="77777777" w:rsidR="00C961A6" w:rsidRPr="0036764F" w:rsidRDefault="00832DE1" w:rsidP="005F3C29">
      <w:pPr>
        <w:shd w:val="clear" w:color="auto" w:fill="F2F2F2" w:themeFill="background1" w:themeFillShade="F2"/>
        <w:spacing w:line="240" w:lineRule="auto"/>
        <w:ind w:right="17"/>
        <w:jc w:val="left"/>
        <w:rPr>
          <w:rFonts w:eastAsia="Arial Unicode MS" w:cs="Arial"/>
          <w:b/>
          <w:sz w:val="18"/>
          <w:szCs w:val="20"/>
          <w:u w:val="single"/>
        </w:rPr>
      </w:pPr>
      <w:r w:rsidRPr="0036764F">
        <w:rPr>
          <w:rFonts w:eastAsia="Arial Unicode MS" w:cs="Arial"/>
          <w:b/>
          <w:sz w:val="20"/>
          <w:szCs w:val="20"/>
          <w:u w:val="single"/>
        </w:rPr>
        <w:t>Samenvattend</w:t>
      </w:r>
    </w:p>
    <w:p w14:paraId="0DF1F8B3" w14:textId="77777777" w:rsidR="007771D2" w:rsidRPr="00DE62DD" w:rsidRDefault="007771D2" w:rsidP="005F3C29">
      <w:pPr>
        <w:shd w:val="clear" w:color="auto" w:fill="F2F2F2" w:themeFill="background1" w:themeFillShade="F2"/>
        <w:spacing w:line="240" w:lineRule="auto"/>
        <w:ind w:right="17"/>
        <w:rPr>
          <w:rFonts w:eastAsia="Arial Unicode MS" w:cs="Arial"/>
          <w:sz w:val="20"/>
          <w:szCs w:val="20"/>
        </w:rPr>
      </w:pPr>
    </w:p>
    <w:p w14:paraId="16DEAD91" w14:textId="77777777" w:rsidR="00DE62DD" w:rsidRPr="0036764F" w:rsidRDefault="007771D2" w:rsidP="005F3C29">
      <w:pPr>
        <w:shd w:val="clear" w:color="auto" w:fill="F2F2F2" w:themeFill="background1" w:themeFillShade="F2"/>
        <w:spacing w:line="240" w:lineRule="auto"/>
        <w:ind w:right="17"/>
        <w:jc w:val="left"/>
        <w:rPr>
          <w:rFonts w:eastAsia="Arial Unicode MS" w:cs="Arial"/>
          <w:sz w:val="18"/>
          <w:szCs w:val="20"/>
        </w:rPr>
      </w:pPr>
      <w:r w:rsidRPr="0036764F">
        <w:rPr>
          <w:rFonts w:eastAsia="Arial Unicode MS" w:cs="Arial"/>
          <w:b/>
          <w:sz w:val="18"/>
          <w:szCs w:val="20"/>
        </w:rPr>
        <w:t>Wat</w:t>
      </w:r>
      <w:r w:rsidR="00DE62DD" w:rsidRPr="0036764F">
        <w:rPr>
          <w:rFonts w:eastAsia="Arial Unicode MS" w:cs="Arial"/>
          <w:b/>
          <w:sz w:val="18"/>
          <w:szCs w:val="20"/>
        </w:rPr>
        <w:t xml:space="preserve"> doen jullie precies</w:t>
      </w:r>
      <w:r w:rsidRPr="0036764F">
        <w:rPr>
          <w:rFonts w:eastAsia="Arial Unicode MS" w:cs="Arial"/>
          <w:b/>
          <w:sz w:val="18"/>
          <w:szCs w:val="20"/>
        </w:rPr>
        <w:t>?</w:t>
      </w:r>
    </w:p>
    <w:p w14:paraId="77B5528A" w14:textId="77777777" w:rsidR="007771D2" w:rsidRPr="0036764F" w:rsidRDefault="007771D2" w:rsidP="005F3C29">
      <w:pPr>
        <w:shd w:val="clear" w:color="auto" w:fill="F2F2F2" w:themeFill="background1" w:themeFillShade="F2"/>
        <w:spacing w:line="240" w:lineRule="auto"/>
        <w:ind w:right="17"/>
        <w:jc w:val="left"/>
        <w:rPr>
          <w:rFonts w:eastAsia="Arial Unicode MS" w:cs="Arial"/>
          <w:sz w:val="18"/>
          <w:szCs w:val="20"/>
        </w:rPr>
      </w:pPr>
      <w:r w:rsidRPr="0036764F">
        <w:rPr>
          <w:rFonts w:eastAsia="Arial Unicode MS" w:cs="Arial"/>
          <w:sz w:val="18"/>
          <w:szCs w:val="20"/>
        </w:rPr>
        <w:t>Opstellen van op maat gemaakte algemene voorwaarden of updaten van bestaande algemene voorwa</w:t>
      </w:r>
      <w:r w:rsidR="00744EA1" w:rsidRPr="0036764F">
        <w:rPr>
          <w:rFonts w:eastAsia="Arial Unicode MS" w:cs="Arial"/>
          <w:sz w:val="18"/>
          <w:szCs w:val="20"/>
        </w:rPr>
        <w:t>arden</w:t>
      </w:r>
      <w:r w:rsidR="00DE62DD" w:rsidRPr="0036764F">
        <w:rPr>
          <w:rFonts w:eastAsia="Arial Unicode MS" w:cs="Arial"/>
          <w:sz w:val="18"/>
          <w:szCs w:val="20"/>
        </w:rPr>
        <w:t>.</w:t>
      </w:r>
    </w:p>
    <w:p w14:paraId="022C6130" w14:textId="77777777" w:rsidR="00DE62DD" w:rsidRPr="0036764F" w:rsidRDefault="00DE62DD" w:rsidP="005F3C29">
      <w:pPr>
        <w:shd w:val="clear" w:color="auto" w:fill="F2F2F2" w:themeFill="background1" w:themeFillShade="F2"/>
        <w:spacing w:line="240" w:lineRule="auto"/>
        <w:ind w:right="17"/>
        <w:jc w:val="left"/>
        <w:rPr>
          <w:rFonts w:eastAsia="Arial Unicode MS" w:cs="Arial"/>
          <w:sz w:val="18"/>
          <w:szCs w:val="20"/>
        </w:rPr>
      </w:pPr>
    </w:p>
    <w:p w14:paraId="7B991506" w14:textId="77777777" w:rsidR="00DE62DD" w:rsidRPr="0036764F" w:rsidRDefault="00DE62DD" w:rsidP="005F3C29">
      <w:pPr>
        <w:shd w:val="clear" w:color="auto" w:fill="F2F2F2" w:themeFill="background1" w:themeFillShade="F2"/>
        <w:spacing w:line="240" w:lineRule="auto"/>
        <w:ind w:right="17"/>
        <w:jc w:val="left"/>
        <w:rPr>
          <w:rFonts w:eastAsia="Arial Unicode MS" w:cs="Arial"/>
          <w:b/>
          <w:sz w:val="18"/>
          <w:szCs w:val="20"/>
        </w:rPr>
      </w:pPr>
      <w:r w:rsidRPr="0036764F">
        <w:rPr>
          <w:rFonts w:eastAsia="Arial Unicode MS" w:cs="Arial"/>
          <w:b/>
          <w:sz w:val="18"/>
          <w:szCs w:val="20"/>
        </w:rPr>
        <w:t>Is dit voor mij interessant?</w:t>
      </w:r>
    </w:p>
    <w:p w14:paraId="3AC875ED" w14:textId="77777777" w:rsidR="007771D2" w:rsidRPr="0036764F" w:rsidRDefault="00DE62DD" w:rsidP="005F3C29">
      <w:pPr>
        <w:shd w:val="clear" w:color="auto" w:fill="F2F2F2" w:themeFill="background1" w:themeFillShade="F2"/>
        <w:spacing w:line="240" w:lineRule="auto"/>
        <w:ind w:right="17"/>
        <w:jc w:val="left"/>
        <w:rPr>
          <w:rFonts w:eastAsia="Arial Unicode MS" w:cs="Arial"/>
          <w:sz w:val="18"/>
          <w:szCs w:val="20"/>
        </w:rPr>
      </w:pPr>
      <w:r w:rsidRPr="0036764F">
        <w:rPr>
          <w:rFonts w:eastAsia="Arial Unicode MS" w:cs="Arial"/>
          <w:sz w:val="18"/>
          <w:szCs w:val="20"/>
        </w:rPr>
        <w:t xml:space="preserve">Ja, indien u </w:t>
      </w:r>
      <w:r w:rsidR="007771D2" w:rsidRPr="0036764F">
        <w:rPr>
          <w:rFonts w:eastAsia="Arial Unicode MS" w:cs="Arial"/>
          <w:sz w:val="18"/>
          <w:szCs w:val="20"/>
        </w:rPr>
        <w:t>ondernemer</w:t>
      </w:r>
      <w:r w:rsidRPr="0036764F">
        <w:rPr>
          <w:rFonts w:eastAsia="Arial Unicode MS" w:cs="Arial"/>
          <w:sz w:val="18"/>
          <w:szCs w:val="20"/>
        </w:rPr>
        <w:t xml:space="preserve"> bent</w:t>
      </w:r>
      <w:r w:rsidR="007771D2" w:rsidRPr="0036764F">
        <w:rPr>
          <w:rFonts w:eastAsia="Arial Unicode MS" w:cs="Arial"/>
          <w:sz w:val="18"/>
          <w:szCs w:val="20"/>
        </w:rPr>
        <w:t>, van KMO tot multinational</w:t>
      </w:r>
      <w:r w:rsidRPr="0036764F">
        <w:rPr>
          <w:rFonts w:eastAsia="Arial Unicode MS" w:cs="Arial"/>
          <w:sz w:val="18"/>
          <w:szCs w:val="20"/>
        </w:rPr>
        <w:t>.</w:t>
      </w:r>
    </w:p>
    <w:p w14:paraId="3760E17C" w14:textId="77777777" w:rsidR="00DE62DD" w:rsidRPr="0036764F" w:rsidRDefault="00DE62DD" w:rsidP="005F3C29">
      <w:pPr>
        <w:shd w:val="clear" w:color="auto" w:fill="F2F2F2" w:themeFill="background1" w:themeFillShade="F2"/>
        <w:spacing w:line="240" w:lineRule="auto"/>
        <w:ind w:right="17"/>
        <w:jc w:val="left"/>
        <w:rPr>
          <w:rFonts w:eastAsia="Arial Unicode MS" w:cs="Arial"/>
          <w:sz w:val="18"/>
          <w:szCs w:val="20"/>
        </w:rPr>
      </w:pPr>
    </w:p>
    <w:p w14:paraId="1AB72A77" w14:textId="77777777" w:rsidR="00DE62DD" w:rsidRPr="0036764F" w:rsidRDefault="00DE62DD" w:rsidP="005F3C29">
      <w:pPr>
        <w:shd w:val="clear" w:color="auto" w:fill="F2F2F2" w:themeFill="background1" w:themeFillShade="F2"/>
        <w:spacing w:line="240" w:lineRule="auto"/>
        <w:ind w:right="17"/>
        <w:jc w:val="left"/>
        <w:rPr>
          <w:rFonts w:eastAsia="Arial Unicode MS" w:cs="Arial"/>
          <w:sz w:val="18"/>
          <w:szCs w:val="20"/>
        </w:rPr>
      </w:pPr>
      <w:r w:rsidRPr="0036764F">
        <w:rPr>
          <w:rFonts w:eastAsia="Arial Unicode MS" w:cs="Arial"/>
          <w:b/>
          <w:sz w:val="18"/>
          <w:szCs w:val="20"/>
        </w:rPr>
        <w:t>Wie kan ik contacteren?</w:t>
      </w:r>
    </w:p>
    <w:p w14:paraId="7FE4D797" w14:textId="77777777" w:rsidR="007771D2" w:rsidRPr="0036764F" w:rsidRDefault="005C4F0A" w:rsidP="005F3C29">
      <w:pPr>
        <w:shd w:val="clear" w:color="auto" w:fill="F2F2F2" w:themeFill="background1" w:themeFillShade="F2"/>
        <w:spacing w:line="240" w:lineRule="auto"/>
        <w:ind w:right="17"/>
        <w:jc w:val="left"/>
        <w:rPr>
          <w:rFonts w:eastAsia="Arial Unicode MS" w:cs="Arial"/>
          <w:sz w:val="18"/>
          <w:szCs w:val="20"/>
          <w:lang w:val="nl-NL"/>
        </w:rPr>
      </w:pPr>
      <w:hyperlink r:id="rId8" w:history="1">
        <w:r w:rsidR="00411336" w:rsidRPr="0036764F">
          <w:rPr>
            <w:rStyle w:val="Hyperlink"/>
            <w:rFonts w:eastAsia="Arial Unicode MS" w:cs="Arial"/>
            <w:sz w:val="18"/>
            <w:szCs w:val="20"/>
            <w:lang w:val="nl-NL"/>
          </w:rPr>
          <w:t>Marco Wirtz</w:t>
        </w:r>
        <w:r w:rsidR="00411336" w:rsidRPr="0036764F">
          <w:rPr>
            <w:rStyle w:val="Hyperlink"/>
            <w:rFonts w:eastAsia="Arial Unicode MS" w:cs="Arial"/>
            <w:sz w:val="18"/>
            <w:szCs w:val="20"/>
            <w:lang w:val="nl-NL"/>
          </w:rPr>
          <w:br/>
        </w:r>
      </w:hyperlink>
      <w:hyperlink r:id="rId9" w:history="1">
        <w:r w:rsidR="00411336" w:rsidRPr="0036764F">
          <w:rPr>
            <w:rStyle w:val="Hyperlink"/>
            <w:rFonts w:eastAsia="Arial Unicode MS" w:cs="Arial"/>
            <w:sz w:val="18"/>
            <w:szCs w:val="20"/>
            <w:lang w:val="nl-NL"/>
          </w:rPr>
          <w:t>info@euregio.law</w:t>
        </w:r>
        <w:r w:rsidR="00411336" w:rsidRPr="0036764F">
          <w:rPr>
            <w:rStyle w:val="Hyperlink"/>
            <w:rFonts w:eastAsia="Arial Unicode MS" w:cs="Arial"/>
            <w:sz w:val="18"/>
            <w:szCs w:val="20"/>
            <w:lang w:val="nl-NL"/>
          </w:rPr>
          <w:br/>
        </w:r>
      </w:hyperlink>
      <w:hyperlink r:id="rId10" w:history="1">
        <w:r w:rsidR="00411336" w:rsidRPr="0036764F">
          <w:rPr>
            <w:rStyle w:val="Hyperlink"/>
            <w:rFonts w:eastAsia="Arial Unicode MS" w:cs="Arial"/>
            <w:sz w:val="18"/>
            <w:szCs w:val="20"/>
            <w:lang w:val="nl-NL"/>
          </w:rPr>
          <w:t>+32 11 29.47.00</w:t>
        </w:r>
      </w:hyperlink>
    </w:p>
    <w:p w14:paraId="092FBD2F" w14:textId="77777777" w:rsidR="00DE62DD" w:rsidRPr="0036764F" w:rsidRDefault="00DE62DD" w:rsidP="005F3C29">
      <w:pPr>
        <w:shd w:val="clear" w:color="auto" w:fill="F2F2F2" w:themeFill="background1" w:themeFillShade="F2"/>
        <w:spacing w:line="240" w:lineRule="auto"/>
        <w:ind w:right="17"/>
        <w:jc w:val="left"/>
        <w:rPr>
          <w:rFonts w:eastAsia="Arial Unicode MS" w:cs="Arial"/>
          <w:b/>
          <w:sz w:val="18"/>
          <w:szCs w:val="20"/>
          <w:lang w:val="nl-NL"/>
        </w:rPr>
      </w:pPr>
    </w:p>
    <w:p w14:paraId="07797B56" w14:textId="77777777" w:rsidR="00DE62DD" w:rsidRPr="0036764F" w:rsidRDefault="00DE62DD" w:rsidP="005F3C29">
      <w:pPr>
        <w:shd w:val="clear" w:color="auto" w:fill="F2F2F2" w:themeFill="background1" w:themeFillShade="F2"/>
        <w:spacing w:line="240" w:lineRule="auto"/>
        <w:ind w:right="17"/>
        <w:jc w:val="left"/>
        <w:rPr>
          <w:rFonts w:eastAsia="Arial Unicode MS" w:cs="Arial"/>
          <w:b/>
          <w:sz w:val="18"/>
          <w:szCs w:val="20"/>
        </w:rPr>
      </w:pPr>
      <w:r w:rsidRPr="0036764F">
        <w:rPr>
          <w:rFonts w:eastAsia="Arial Unicode MS" w:cs="Arial"/>
          <w:b/>
          <w:sz w:val="18"/>
          <w:szCs w:val="20"/>
        </w:rPr>
        <w:t>Duurt dat lang?</w:t>
      </w:r>
    </w:p>
    <w:p w14:paraId="5A7D3BC0" w14:textId="77777777" w:rsidR="007771D2" w:rsidRPr="0036764F" w:rsidRDefault="00DE62DD" w:rsidP="005F3C29">
      <w:pPr>
        <w:shd w:val="clear" w:color="auto" w:fill="F2F2F2" w:themeFill="background1" w:themeFillShade="F2"/>
        <w:spacing w:line="240" w:lineRule="auto"/>
        <w:ind w:right="17"/>
        <w:jc w:val="left"/>
        <w:rPr>
          <w:rFonts w:eastAsia="Arial Unicode MS" w:cs="Arial"/>
          <w:sz w:val="18"/>
          <w:szCs w:val="20"/>
        </w:rPr>
      </w:pPr>
      <w:r w:rsidRPr="0036764F">
        <w:rPr>
          <w:rFonts w:eastAsia="Arial Unicode MS" w:cs="Arial"/>
          <w:sz w:val="18"/>
          <w:szCs w:val="20"/>
        </w:rPr>
        <w:t xml:space="preserve">Nee, </w:t>
      </w:r>
      <w:r w:rsidR="007771D2" w:rsidRPr="0036764F">
        <w:rPr>
          <w:rFonts w:eastAsia="Arial Unicode MS" w:cs="Arial"/>
          <w:sz w:val="18"/>
          <w:szCs w:val="20"/>
        </w:rPr>
        <w:t xml:space="preserve">maximaal 1 week nadat wij </w:t>
      </w:r>
      <w:r w:rsidR="000F7CDD" w:rsidRPr="0036764F">
        <w:rPr>
          <w:rFonts w:eastAsia="Arial Unicode MS" w:cs="Arial"/>
          <w:sz w:val="18"/>
          <w:szCs w:val="20"/>
        </w:rPr>
        <w:t xml:space="preserve">van u </w:t>
      </w:r>
      <w:r w:rsidR="007771D2" w:rsidRPr="0036764F">
        <w:rPr>
          <w:rFonts w:eastAsia="Arial Unicode MS" w:cs="Arial"/>
          <w:sz w:val="18"/>
          <w:szCs w:val="20"/>
        </w:rPr>
        <w:t>de benodigde informatie hebben ontvangen</w:t>
      </w:r>
      <w:r w:rsidRPr="0036764F">
        <w:rPr>
          <w:rFonts w:eastAsia="Arial Unicode MS" w:cs="Arial"/>
          <w:sz w:val="18"/>
          <w:szCs w:val="20"/>
        </w:rPr>
        <w:t>.</w:t>
      </w:r>
    </w:p>
    <w:p w14:paraId="116A26B8" w14:textId="77777777" w:rsidR="00DE62DD" w:rsidRPr="0036764F" w:rsidRDefault="00DE62DD" w:rsidP="005F3C29">
      <w:pPr>
        <w:shd w:val="clear" w:color="auto" w:fill="F2F2F2" w:themeFill="background1" w:themeFillShade="F2"/>
        <w:spacing w:line="240" w:lineRule="auto"/>
        <w:ind w:right="17"/>
        <w:jc w:val="left"/>
        <w:rPr>
          <w:rFonts w:eastAsia="Arial Unicode MS" w:cs="Arial"/>
          <w:b/>
          <w:sz w:val="18"/>
          <w:szCs w:val="20"/>
        </w:rPr>
      </w:pPr>
    </w:p>
    <w:p w14:paraId="305C1EE3" w14:textId="77777777" w:rsidR="00DE62DD" w:rsidRPr="0036764F" w:rsidRDefault="007771D2" w:rsidP="005F3C29">
      <w:pPr>
        <w:shd w:val="clear" w:color="auto" w:fill="F2F2F2" w:themeFill="background1" w:themeFillShade="F2"/>
        <w:spacing w:line="240" w:lineRule="auto"/>
        <w:ind w:right="17"/>
        <w:jc w:val="left"/>
        <w:rPr>
          <w:rFonts w:eastAsia="Arial Unicode MS" w:cs="Arial"/>
          <w:sz w:val="18"/>
          <w:szCs w:val="20"/>
        </w:rPr>
      </w:pPr>
      <w:r w:rsidRPr="0036764F">
        <w:rPr>
          <w:rFonts w:eastAsia="Arial Unicode MS" w:cs="Arial"/>
          <w:b/>
          <w:sz w:val="18"/>
          <w:szCs w:val="20"/>
        </w:rPr>
        <w:t>Hoeveel</w:t>
      </w:r>
      <w:r w:rsidR="00DE62DD" w:rsidRPr="0036764F">
        <w:rPr>
          <w:rFonts w:eastAsia="Arial Unicode MS" w:cs="Arial"/>
          <w:b/>
          <w:sz w:val="18"/>
          <w:szCs w:val="20"/>
        </w:rPr>
        <w:t xml:space="preserve"> kost dat</w:t>
      </w:r>
      <w:r w:rsidRPr="0036764F">
        <w:rPr>
          <w:rFonts w:eastAsia="Arial Unicode MS" w:cs="Arial"/>
          <w:b/>
          <w:sz w:val="18"/>
          <w:szCs w:val="20"/>
        </w:rPr>
        <w:t>?</w:t>
      </w:r>
    </w:p>
    <w:p w14:paraId="5919AD3A" w14:textId="77777777" w:rsidR="00A158B4" w:rsidRPr="0036764F" w:rsidRDefault="000F7CDD" w:rsidP="005F3C29">
      <w:pPr>
        <w:shd w:val="clear" w:color="auto" w:fill="F2F2F2" w:themeFill="background1" w:themeFillShade="F2"/>
        <w:spacing w:line="240" w:lineRule="auto"/>
        <w:ind w:right="17"/>
        <w:jc w:val="left"/>
        <w:rPr>
          <w:rFonts w:eastAsia="Arial Unicode MS" w:cs="Arial"/>
          <w:sz w:val="18"/>
          <w:szCs w:val="20"/>
        </w:rPr>
      </w:pPr>
      <w:r w:rsidRPr="0036764F">
        <w:rPr>
          <w:rFonts w:eastAsia="Arial Unicode MS" w:cs="Arial"/>
          <w:sz w:val="18"/>
          <w:szCs w:val="20"/>
        </w:rPr>
        <w:t>50</w:t>
      </w:r>
      <w:r w:rsidR="007771D2" w:rsidRPr="0036764F">
        <w:rPr>
          <w:rFonts w:eastAsia="Arial Unicode MS" w:cs="Arial"/>
          <w:sz w:val="18"/>
          <w:szCs w:val="20"/>
        </w:rPr>
        <w:t xml:space="preserve">0 EUR </w:t>
      </w:r>
      <w:r w:rsidR="006A592E" w:rsidRPr="0036764F">
        <w:rPr>
          <w:rFonts w:eastAsia="Arial Unicode MS" w:cs="Arial"/>
          <w:sz w:val="18"/>
          <w:szCs w:val="20"/>
        </w:rPr>
        <w:t>(ex</w:t>
      </w:r>
      <w:r w:rsidR="006100AC" w:rsidRPr="0036764F">
        <w:rPr>
          <w:rFonts w:eastAsia="Arial Unicode MS" w:cs="Arial"/>
          <w:sz w:val="18"/>
          <w:szCs w:val="20"/>
        </w:rPr>
        <w:t>cl</w:t>
      </w:r>
      <w:r w:rsidR="006A592E" w:rsidRPr="0036764F">
        <w:rPr>
          <w:rFonts w:eastAsia="Arial Unicode MS" w:cs="Arial"/>
          <w:sz w:val="18"/>
          <w:szCs w:val="20"/>
        </w:rPr>
        <w:t>. btw)</w:t>
      </w:r>
      <w:r w:rsidR="00954625" w:rsidRPr="0036764F">
        <w:rPr>
          <w:rFonts w:eastAsia="Arial Unicode MS" w:cs="Arial"/>
          <w:sz w:val="18"/>
          <w:szCs w:val="20"/>
        </w:rPr>
        <w:t>, incl. persoonlijke bespreking</w:t>
      </w:r>
    </w:p>
    <w:p w14:paraId="4407FDF5" w14:textId="77777777" w:rsidR="00E951E0" w:rsidRPr="0036764F" w:rsidRDefault="00E951E0" w:rsidP="005F3C29">
      <w:pPr>
        <w:shd w:val="clear" w:color="auto" w:fill="F2F2F2" w:themeFill="background1" w:themeFillShade="F2"/>
        <w:spacing w:line="240" w:lineRule="auto"/>
        <w:ind w:right="17"/>
        <w:jc w:val="left"/>
        <w:rPr>
          <w:rFonts w:eastAsia="Arial Unicode MS" w:cs="Arial"/>
          <w:sz w:val="18"/>
          <w:szCs w:val="20"/>
        </w:rPr>
      </w:pPr>
    </w:p>
    <w:p w14:paraId="49175DD7" w14:textId="77777777" w:rsidR="00411336" w:rsidRPr="0036764F" w:rsidRDefault="00791E03" w:rsidP="005F3C29">
      <w:pPr>
        <w:shd w:val="clear" w:color="auto" w:fill="F2F2F2" w:themeFill="background1" w:themeFillShade="F2"/>
        <w:spacing w:line="240" w:lineRule="auto"/>
        <w:ind w:right="17"/>
        <w:rPr>
          <w:rFonts w:eastAsia="Arial Unicode MS" w:cs="Arial"/>
          <w:i/>
          <w:sz w:val="18"/>
          <w:szCs w:val="20"/>
        </w:rPr>
      </w:pPr>
      <w:r w:rsidRPr="0036764F">
        <w:rPr>
          <w:rFonts w:eastAsia="Arial Unicode MS" w:cs="Arial"/>
          <w:i/>
          <w:sz w:val="18"/>
          <w:szCs w:val="20"/>
        </w:rPr>
        <w:t xml:space="preserve">* </w:t>
      </w:r>
      <w:r w:rsidR="00A158B4" w:rsidRPr="0036764F">
        <w:rPr>
          <w:rFonts w:eastAsia="Arial Unicode MS" w:cs="Arial"/>
          <w:i/>
          <w:sz w:val="18"/>
          <w:szCs w:val="20"/>
        </w:rPr>
        <w:t xml:space="preserve">Algemene voorwaarden gaan ook vaak gepaard met andere nuttige documenten, zoals een disclaimer </w:t>
      </w:r>
      <w:r w:rsidR="00744EA1" w:rsidRPr="0036764F">
        <w:rPr>
          <w:rFonts w:eastAsia="Arial Unicode MS" w:cs="Arial"/>
          <w:i/>
          <w:sz w:val="18"/>
          <w:szCs w:val="20"/>
        </w:rPr>
        <w:t xml:space="preserve">of </w:t>
      </w:r>
      <w:r w:rsidR="00A158B4" w:rsidRPr="0036764F">
        <w:rPr>
          <w:rFonts w:eastAsia="Arial Unicode MS" w:cs="Arial"/>
          <w:i/>
          <w:sz w:val="18"/>
          <w:szCs w:val="20"/>
        </w:rPr>
        <w:t>een privacy- en cookieverklaring</w:t>
      </w:r>
      <w:r w:rsidR="00744EA1" w:rsidRPr="0036764F">
        <w:rPr>
          <w:rFonts w:eastAsia="Arial Unicode MS" w:cs="Arial"/>
          <w:i/>
          <w:sz w:val="18"/>
          <w:szCs w:val="20"/>
        </w:rPr>
        <w:t xml:space="preserve"> voor uw website</w:t>
      </w:r>
      <w:r w:rsidR="00A158B4" w:rsidRPr="0036764F">
        <w:rPr>
          <w:rFonts w:eastAsia="Arial Unicode MS" w:cs="Arial"/>
          <w:i/>
          <w:sz w:val="18"/>
          <w:szCs w:val="20"/>
        </w:rPr>
        <w:t xml:space="preserve">. Indien gewenst, kunnen wij voor </w:t>
      </w:r>
      <w:r w:rsidR="004E6B2A" w:rsidRPr="0036764F">
        <w:rPr>
          <w:rFonts w:eastAsia="Arial Unicode MS" w:cs="Arial"/>
          <w:i/>
          <w:sz w:val="18"/>
          <w:szCs w:val="20"/>
        </w:rPr>
        <w:t xml:space="preserve">het opstellen van </w:t>
      </w:r>
      <w:r w:rsidR="00744EA1" w:rsidRPr="0036764F">
        <w:rPr>
          <w:rFonts w:eastAsia="Arial Unicode MS" w:cs="Arial"/>
          <w:i/>
          <w:sz w:val="18"/>
          <w:szCs w:val="20"/>
        </w:rPr>
        <w:t>meerdere</w:t>
      </w:r>
      <w:r w:rsidR="00A158B4" w:rsidRPr="0036764F">
        <w:rPr>
          <w:rFonts w:eastAsia="Arial Unicode MS" w:cs="Arial"/>
          <w:i/>
          <w:sz w:val="18"/>
          <w:szCs w:val="20"/>
        </w:rPr>
        <w:t xml:space="preserve"> documenten uiteraard een voordelig</w:t>
      </w:r>
      <w:r w:rsidR="004E6B2A" w:rsidRPr="0036764F">
        <w:rPr>
          <w:rFonts w:eastAsia="Arial Unicode MS" w:cs="Arial"/>
          <w:i/>
          <w:sz w:val="18"/>
          <w:szCs w:val="20"/>
        </w:rPr>
        <w:t>e</w:t>
      </w:r>
      <w:r w:rsidR="00A158B4" w:rsidRPr="0036764F">
        <w:rPr>
          <w:rFonts w:eastAsia="Arial Unicode MS" w:cs="Arial"/>
          <w:i/>
          <w:sz w:val="18"/>
          <w:szCs w:val="20"/>
        </w:rPr>
        <w:t xml:space="preserve"> pakketprijs </w:t>
      </w:r>
      <w:r w:rsidR="00891433" w:rsidRPr="0036764F">
        <w:rPr>
          <w:rFonts w:eastAsia="Arial Unicode MS" w:cs="Arial"/>
          <w:i/>
          <w:sz w:val="18"/>
          <w:szCs w:val="20"/>
        </w:rPr>
        <w:t>bespreken</w:t>
      </w:r>
      <w:r w:rsidR="00A158B4" w:rsidRPr="0036764F">
        <w:rPr>
          <w:rFonts w:eastAsia="Arial Unicode MS" w:cs="Arial"/>
          <w:i/>
          <w:sz w:val="18"/>
          <w:szCs w:val="20"/>
        </w:rPr>
        <w:t>.</w:t>
      </w:r>
    </w:p>
    <w:p w14:paraId="2077DDCB" w14:textId="77777777" w:rsidR="00411336" w:rsidRPr="00411336" w:rsidRDefault="00411336" w:rsidP="00411336">
      <w:pPr>
        <w:rPr>
          <w:rFonts w:eastAsia="Arial Unicode MS" w:cs="Arial"/>
          <w:sz w:val="20"/>
          <w:szCs w:val="20"/>
        </w:rPr>
      </w:pPr>
    </w:p>
    <w:p w14:paraId="318482AC" w14:textId="77777777" w:rsidR="00411336" w:rsidRPr="00411336" w:rsidRDefault="00411336" w:rsidP="00411336">
      <w:pPr>
        <w:rPr>
          <w:rFonts w:eastAsia="Arial Unicode MS" w:cs="Arial"/>
          <w:sz w:val="20"/>
          <w:szCs w:val="20"/>
        </w:rPr>
      </w:pPr>
    </w:p>
    <w:p w14:paraId="4395D6BA" w14:textId="77777777" w:rsidR="00411336" w:rsidRDefault="00411336" w:rsidP="00411336">
      <w:pPr>
        <w:rPr>
          <w:rFonts w:eastAsia="Arial Unicode MS" w:cs="Arial"/>
          <w:sz w:val="20"/>
          <w:szCs w:val="20"/>
        </w:rPr>
      </w:pPr>
    </w:p>
    <w:p w14:paraId="5E65644A" w14:textId="77777777" w:rsidR="00411336" w:rsidRDefault="00411336" w:rsidP="00411336">
      <w:pPr>
        <w:jc w:val="right"/>
        <w:rPr>
          <w:rFonts w:eastAsia="Arial Unicode MS" w:cs="Arial"/>
          <w:sz w:val="20"/>
          <w:szCs w:val="20"/>
        </w:rPr>
      </w:pPr>
    </w:p>
    <w:p w14:paraId="11C59A81" w14:textId="77777777" w:rsidR="0036764F" w:rsidRPr="0036764F" w:rsidRDefault="00E9362F" w:rsidP="00E9362F">
      <w:pPr>
        <w:jc w:val="center"/>
        <w:rPr>
          <w:rFonts w:eastAsia="Arial Unicode MS" w:cs="Arial"/>
          <w:b/>
          <w:sz w:val="56"/>
          <w:szCs w:val="72"/>
        </w:rPr>
      </w:pPr>
      <w:r w:rsidRPr="0036764F">
        <w:rPr>
          <w:rFonts w:eastAsia="Arial Unicode MS" w:cs="Arial"/>
          <w:b/>
          <w:sz w:val="56"/>
          <w:szCs w:val="72"/>
        </w:rPr>
        <w:t>MODEL</w:t>
      </w:r>
    </w:p>
    <w:p w14:paraId="72C54D7C" w14:textId="4592F2CD" w:rsidR="00411336" w:rsidRPr="0036764F" w:rsidRDefault="0036764F" w:rsidP="00E9362F">
      <w:pPr>
        <w:jc w:val="center"/>
        <w:rPr>
          <w:rFonts w:eastAsia="Arial Unicode MS" w:cs="Arial"/>
          <w:b/>
          <w:sz w:val="56"/>
          <w:szCs w:val="72"/>
        </w:rPr>
      </w:pPr>
      <w:r w:rsidRPr="0036764F">
        <w:rPr>
          <w:rFonts w:eastAsia="Arial Unicode MS" w:cs="Arial"/>
          <w:b/>
          <w:sz w:val="56"/>
          <w:szCs w:val="72"/>
        </w:rPr>
        <w:t>ALGEMENE VOORWAARDEN</w:t>
      </w:r>
    </w:p>
    <w:p w14:paraId="163A8FC0" w14:textId="77777777" w:rsidR="00411336" w:rsidRDefault="00411336" w:rsidP="00411336">
      <w:pPr>
        <w:rPr>
          <w:rFonts w:eastAsia="Arial Unicode MS" w:cs="Arial"/>
          <w:sz w:val="20"/>
          <w:szCs w:val="20"/>
        </w:rPr>
      </w:pPr>
    </w:p>
    <w:p w14:paraId="1026B7C1" w14:textId="77777777" w:rsidR="00411336" w:rsidRDefault="00411336" w:rsidP="00411336">
      <w:pPr>
        <w:rPr>
          <w:rFonts w:eastAsia="Arial Unicode MS" w:cs="Arial"/>
          <w:sz w:val="20"/>
          <w:szCs w:val="20"/>
        </w:rPr>
      </w:pPr>
    </w:p>
    <w:p w14:paraId="3864327E" w14:textId="77777777" w:rsidR="00411336" w:rsidRDefault="00411336" w:rsidP="00411336">
      <w:pPr>
        <w:rPr>
          <w:rFonts w:eastAsia="Arial Unicode MS" w:cs="Arial"/>
          <w:sz w:val="20"/>
          <w:szCs w:val="20"/>
        </w:rPr>
      </w:pPr>
    </w:p>
    <w:p w14:paraId="76F1DB45" w14:textId="77777777" w:rsidR="00411336" w:rsidRDefault="00411336" w:rsidP="00411336">
      <w:pPr>
        <w:rPr>
          <w:rFonts w:eastAsia="Arial Unicode MS" w:cs="Arial"/>
          <w:sz w:val="20"/>
          <w:szCs w:val="20"/>
        </w:rPr>
      </w:pPr>
    </w:p>
    <w:p w14:paraId="17062045" w14:textId="77777777" w:rsidR="00475B6C" w:rsidRDefault="00475B6C" w:rsidP="00411336">
      <w:pPr>
        <w:rPr>
          <w:rFonts w:eastAsia="Arial Unicode MS" w:cs="Arial"/>
          <w:sz w:val="20"/>
          <w:szCs w:val="20"/>
        </w:rPr>
      </w:pPr>
    </w:p>
    <w:p w14:paraId="6110A6A5" w14:textId="77777777" w:rsidR="00475B6C" w:rsidRDefault="00475B6C" w:rsidP="00411336">
      <w:pPr>
        <w:rPr>
          <w:rFonts w:eastAsia="Arial Unicode MS" w:cs="Arial"/>
          <w:sz w:val="20"/>
          <w:szCs w:val="20"/>
        </w:rPr>
      </w:pPr>
    </w:p>
    <w:p w14:paraId="3F74A93B" w14:textId="42EAAAC3" w:rsidR="00E9362F" w:rsidRDefault="00411336" w:rsidP="00272B63">
      <w:pPr>
        <w:jc w:val="center"/>
        <w:rPr>
          <w:rFonts w:eastAsia="Arial Unicode MS" w:cs="Arial"/>
          <w:sz w:val="20"/>
          <w:szCs w:val="20"/>
        </w:rPr>
      </w:pPr>
      <w:r>
        <w:rPr>
          <w:rFonts w:eastAsia="Arial Unicode MS" w:cs="Arial"/>
          <w:noProof/>
          <w:sz w:val="20"/>
          <w:szCs w:val="20"/>
          <w:lang w:val="nl-NL" w:eastAsia="nl-NL"/>
        </w:rPr>
        <w:drawing>
          <wp:inline distT="0" distB="0" distL="0" distR="0" wp14:anchorId="0109B3AA" wp14:editId="6C3E3ECC">
            <wp:extent cx="6191540" cy="38880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07 Logo + tekst - blauw witte achtergrond 1.jpg"/>
                    <pic:cNvPicPr/>
                  </pic:nvPicPr>
                  <pic:blipFill>
                    <a:blip r:embed="rId11">
                      <a:extLst>
                        <a:ext uri="{28A0092B-C50C-407E-A947-70E740481C1C}">
                          <a14:useLocalDpi xmlns:a14="http://schemas.microsoft.com/office/drawing/2010/main" val="0"/>
                        </a:ext>
                      </a:extLst>
                    </a:blip>
                    <a:stretch>
                      <a:fillRect/>
                    </a:stretch>
                  </pic:blipFill>
                  <pic:spPr>
                    <a:xfrm>
                      <a:off x="0" y="0"/>
                      <a:ext cx="6191540" cy="3888000"/>
                    </a:xfrm>
                    <a:prstGeom prst="rect">
                      <a:avLst/>
                    </a:prstGeom>
                  </pic:spPr>
                </pic:pic>
              </a:graphicData>
            </a:graphic>
          </wp:inline>
        </w:drawing>
      </w:r>
    </w:p>
    <w:p w14:paraId="3FDA7007" w14:textId="77777777" w:rsidR="00E9362F" w:rsidRPr="00E9362F" w:rsidRDefault="00E9362F" w:rsidP="00E9362F">
      <w:pPr>
        <w:rPr>
          <w:rFonts w:eastAsia="Arial Unicode MS" w:cs="Arial"/>
          <w:sz w:val="20"/>
          <w:szCs w:val="20"/>
        </w:rPr>
      </w:pPr>
    </w:p>
    <w:p w14:paraId="4E675ED4" w14:textId="77777777" w:rsidR="00E9362F" w:rsidRPr="00E9362F" w:rsidRDefault="00E9362F" w:rsidP="00E9362F">
      <w:pPr>
        <w:rPr>
          <w:rFonts w:eastAsia="Arial Unicode MS" w:cs="Arial"/>
          <w:sz w:val="20"/>
          <w:szCs w:val="20"/>
        </w:rPr>
      </w:pPr>
    </w:p>
    <w:p w14:paraId="1EC24890" w14:textId="77777777" w:rsidR="00E9362F" w:rsidRDefault="00E9362F" w:rsidP="00E9362F">
      <w:pPr>
        <w:rPr>
          <w:rFonts w:eastAsia="Arial Unicode MS" w:cs="Arial"/>
          <w:sz w:val="20"/>
          <w:szCs w:val="20"/>
        </w:rPr>
      </w:pPr>
    </w:p>
    <w:p w14:paraId="683A90B2" w14:textId="77777777" w:rsidR="00475B6C" w:rsidRPr="00E9362F" w:rsidRDefault="00475B6C" w:rsidP="00E9362F">
      <w:pPr>
        <w:rPr>
          <w:rFonts w:eastAsia="Arial Unicode MS" w:cs="Arial"/>
          <w:sz w:val="20"/>
          <w:szCs w:val="20"/>
        </w:rPr>
      </w:pPr>
    </w:p>
    <w:p w14:paraId="6A7D1147" w14:textId="77777777" w:rsidR="00E9362F" w:rsidRDefault="00E9362F" w:rsidP="00E9362F">
      <w:pPr>
        <w:spacing w:line="240" w:lineRule="auto"/>
        <w:ind w:right="2"/>
        <w:rPr>
          <w:color w:val="3B4875"/>
        </w:rPr>
      </w:pPr>
    </w:p>
    <w:p w14:paraId="5B0CCDB2" w14:textId="77777777" w:rsidR="00E9362F" w:rsidRDefault="00E9362F" w:rsidP="00E9362F">
      <w:pPr>
        <w:spacing w:line="240" w:lineRule="auto"/>
        <w:ind w:right="2"/>
        <w:rPr>
          <w:color w:val="3B4875"/>
        </w:rPr>
      </w:pPr>
    </w:p>
    <w:p w14:paraId="0DDC1F43" w14:textId="77777777" w:rsidR="006B3E5C" w:rsidRDefault="006B3E5C" w:rsidP="00E9362F">
      <w:pPr>
        <w:spacing w:line="240" w:lineRule="auto"/>
        <w:ind w:right="2"/>
        <w:rPr>
          <w:color w:val="3B4875"/>
        </w:rPr>
      </w:pPr>
    </w:p>
    <w:p w14:paraId="583734AA" w14:textId="77777777" w:rsidR="00355A2E" w:rsidRDefault="00355A2E" w:rsidP="00E9362F">
      <w:pPr>
        <w:spacing w:line="240" w:lineRule="auto"/>
        <w:ind w:right="2"/>
        <w:rPr>
          <w:color w:val="3B4875"/>
        </w:rPr>
      </w:pPr>
    </w:p>
    <w:p w14:paraId="153C1E00" w14:textId="77777777" w:rsidR="00E9362F" w:rsidRDefault="00E9362F" w:rsidP="00E9362F">
      <w:pPr>
        <w:spacing w:line="240" w:lineRule="auto"/>
        <w:ind w:right="2"/>
        <w:rPr>
          <w:color w:val="3B4875"/>
        </w:rPr>
      </w:pPr>
    </w:p>
    <w:p w14:paraId="3E57B4E6" w14:textId="77777777" w:rsidR="00E9362F" w:rsidRDefault="00E9362F" w:rsidP="00E9362F">
      <w:pPr>
        <w:spacing w:line="240" w:lineRule="auto"/>
        <w:ind w:right="2"/>
        <w:rPr>
          <w:color w:val="3B4875"/>
        </w:rPr>
      </w:pPr>
    </w:p>
    <w:p w14:paraId="73507547" w14:textId="0884C4D7" w:rsidR="00E9362F" w:rsidRPr="007F0186" w:rsidRDefault="005C4F0A" w:rsidP="00241F7C">
      <w:pPr>
        <w:spacing w:line="240" w:lineRule="auto"/>
        <w:ind w:right="2"/>
        <w:jc w:val="center"/>
        <w:rPr>
          <w:color w:val="3B4875"/>
        </w:rPr>
      </w:pPr>
      <w:r>
        <w:rPr>
          <w:color w:val="3B4875"/>
        </w:rPr>
        <w:pict w14:anchorId="609C9D6E">
          <v:rect id="_x0000_i1025" style="width:216.35pt;height:1pt" o:hrpct="444" o:hralign="center" o:hrstd="t" o:hrnoshade="t" o:hr="t" fillcolor="#3b4875" stroked="f"/>
        </w:pict>
      </w:r>
    </w:p>
    <w:p w14:paraId="2518C749" w14:textId="77777777" w:rsidR="00E9362F" w:rsidRPr="00475B6C" w:rsidRDefault="00E9362F" w:rsidP="00241F7C">
      <w:pPr>
        <w:spacing w:line="240" w:lineRule="auto"/>
        <w:jc w:val="center"/>
        <w:rPr>
          <w:b/>
          <w:color w:val="3B4875"/>
          <w:sz w:val="40"/>
          <w:szCs w:val="40"/>
          <w:lang w:val="nl-NL"/>
        </w:rPr>
      </w:pPr>
      <w:r w:rsidRPr="00475B6C">
        <w:rPr>
          <w:rFonts w:eastAsia="Karla"/>
          <w:b/>
          <w:color w:val="3B4875"/>
          <w:sz w:val="40"/>
          <w:szCs w:val="40"/>
          <w:lang w:val="nl-NL"/>
        </w:rPr>
        <w:t>www.euregio.la</w:t>
      </w:r>
      <w:bookmarkStart w:id="0" w:name="_GoBack"/>
      <w:bookmarkEnd w:id="0"/>
      <w:r w:rsidRPr="00475B6C">
        <w:rPr>
          <w:rFonts w:eastAsia="Karla"/>
          <w:b/>
          <w:color w:val="3B4875"/>
          <w:sz w:val="40"/>
          <w:szCs w:val="40"/>
          <w:lang w:val="nl-NL"/>
        </w:rPr>
        <w:t>w</w:t>
      </w:r>
    </w:p>
    <w:p w14:paraId="0251AD9A" w14:textId="1ACC9A5B" w:rsidR="00A158B4" w:rsidRPr="00E9362F" w:rsidRDefault="00A158B4" w:rsidP="00E9362F">
      <w:pPr>
        <w:tabs>
          <w:tab w:val="left" w:pos="4140"/>
        </w:tabs>
        <w:rPr>
          <w:rFonts w:eastAsia="Arial Unicode MS" w:cs="Arial"/>
          <w:sz w:val="20"/>
          <w:szCs w:val="20"/>
        </w:rPr>
        <w:sectPr w:rsidR="00A158B4" w:rsidRPr="00E9362F" w:rsidSect="0036764F">
          <w:headerReference w:type="first" r:id="rId12"/>
          <w:footerReference w:type="first" r:id="rId13"/>
          <w:pgSz w:w="11907" w:h="16839" w:code="9"/>
          <w:pgMar w:top="1440" w:right="1080" w:bottom="1440" w:left="1080" w:header="709" w:footer="709" w:gutter="0"/>
          <w:cols w:space="234"/>
          <w:titlePg/>
          <w:docGrid w:linePitch="360"/>
        </w:sectPr>
      </w:pPr>
    </w:p>
    <w:p w14:paraId="798D23AE" w14:textId="77777777" w:rsidR="00D14557" w:rsidRPr="000A2F57" w:rsidRDefault="00BA661A" w:rsidP="000A2F57">
      <w:pPr>
        <w:spacing w:line="240" w:lineRule="auto"/>
        <w:jc w:val="center"/>
        <w:rPr>
          <w:rFonts w:cs="Arial"/>
          <w:b/>
          <w:sz w:val="15"/>
          <w:szCs w:val="13"/>
        </w:rPr>
      </w:pPr>
      <w:r w:rsidRPr="000A2F57">
        <w:rPr>
          <w:rFonts w:cs="Arial"/>
          <w:b/>
          <w:sz w:val="15"/>
          <w:szCs w:val="13"/>
        </w:rPr>
        <w:lastRenderedPageBreak/>
        <w:t>ALGEMENE VOORWAARDEN</w:t>
      </w:r>
      <w:r w:rsidR="00FF15B4" w:rsidRPr="000A2F57">
        <w:rPr>
          <w:rFonts w:cs="Arial"/>
          <w:b/>
          <w:sz w:val="15"/>
          <w:szCs w:val="13"/>
        </w:rPr>
        <w:t xml:space="preserve"> </w:t>
      </w:r>
      <w:r w:rsidR="008B0E2F" w:rsidRPr="000A2F57">
        <w:rPr>
          <w:rFonts w:cs="Arial"/>
          <w:b/>
          <w:sz w:val="15"/>
          <w:szCs w:val="13"/>
        </w:rPr>
        <w:t>[</w:t>
      </w:r>
      <w:r w:rsidR="00916B7C" w:rsidRPr="000A2F57">
        <w:rPr>
          <w:rFonts w:cs="Arial"/>
          <w:b/>
          <w:sz w:val="15"/>
          <w:szCs w:val="13"/>
          <w:highlight w:val="yellow"/>
        </w:rPr>
        <w:t>NAAM ONDERNEMING</w:t>
      </w:r>
      <w:r w:rsidR="008B0E2F" w:rsidRPr="000A2F57">
        <w:rPr>
          <w:rFonts w:cs="Arial"/>
          <w:b/>
          <w:sz w:val="15"/>
          <w:szCs w:val="13"/>
        </w:rPr>
        <w:t>]</w:t>
      </w:r>
    </w:p>
    <w:p w14:paraId="369ED5F4" w14:textId="77777777" w:rsidR="001F2E03" w:rsidRPr="00B306E1" w:rsidRDefault="001F2E03" w:rsidP="000A2F57">
      <w:pPr>
        <w:spacing w:line="240" w:lineRule="auto"/>
        <w:jc w:val="center"/>
        <w:rPr>
          <w:rFonts w:cs="Arial"/>
          <w:b/>
          <w:sz w:val="13"/>
          <w:szCs w:val="13"/>
        </w:rPr>
      </w:pPr>
    </w:p>
    <w:p w14:paraId="0682C258" w14:textId="77777777" w:rsidR="009A1AF6" w:rsidRPr="00B306E1" w:rsidRDefault="009A1AF6" w:rsidP="000A2F57">
      <w:pPr>
        <w:spacing w:line="240" w:lineRule="auto"/>
        <w:jc w:val="center"/>
        <w:rPr>
          <w:rFonts w:cs="Arial"/>
          <w:b/>
          <w:sz w:val="13"/>
          <w:szCs w:val="13"/>
        </w:rPr>
        <w:sectPr w:rsidR="009A1AF6" w:rsidRPr="00B306E1" w:rsidSect="0000298B">
          <w:pgSz w:w="11907" w:h="16839" w:code="9"/>
          <w:pgMar w:top="284" w:right="624" w:bottom="284" w:left="340" w:header="709" w:footer="709" w:gutter="0"/>
          <w:cols w:space="708"/>
          <w:docGrid w:linePitch="360"/>
        </w:sectPr>
      </w:pPr>
    </w:p>
    <w:p w14:paraId="61664F22" w14:textId="77777777" w:rsidR="00063BFD" w:rsidRPr="0000298B" w:rsidRDefault="00645E5D" w:rsidP="00511586">
      <w:pPr>
        <w:tabs>
          <w:tab w:val="left" w:pos="426"/>
        </w:tabs>
        <w:spacing w:line="240" w:lineRule="auto"/>
        <w:rPr>
          <w:rFonts w:cs="Arial"/>
          <w:b/>
          <w:sz w:val="15"/>
          <w:szCs w:val="15"/>
        </w:rPr>
      </w:pPr>
      <w:r w:rsidRPr="0000298B">
        <w:rPr>
          <w:rFonts w:cs="Arial"/>
          <w:b/>
          <w:sz w:val="15"/>
          <w:szCs w:val="15"/>
        </w:rPr>
        <w:lastRenderedPageBreak/>
        <w:t>1.</w:t>
      </w:r>
      <w:r w:rsidRPr="0000298B">
        <w:rPr>
          <w:rFonts w:cs="Arial"/>
          <w:b/>
          <w:sz w:val="15"/>
          <w:szCs w:val="15"/>
        </w:rPr>
        <w:tab/>
      </w:r>
      <w:r w:rsidR="00063BFD" w:rsidRPr="0000298B">
        <w:rPr>
          <w:rFonts w:cs="Arial"/>
          <w:b/>
          <w:sz w:val="15"/>
          <w:szCs w:val="15"/>
        </w:rPr>
        <w:t>Algemeen</w:t>
      </w:r>
    </w:p>
    <w:p w14:paraId="2CF6A8CA" w14:textId="77777777" w:rsidR="00245D68" w:rsidRPr="0000298B" w:rsidRDefault="00063BFD" w:rsidP="00511586">
      <w:pPr>
        <w:tabs>
          <w:tab w:val="left" w:pos="426"/>
        </w:tabs>
        <w:spacing w:line="240" w:lineRule="auto"/>
        <w:ind w:left="426" w:hanging="426"/>
        <w:rPr>
          <w:rFonts w:cs="Arial"/>
          <w:sz w:val="15"/>
          <w:szCs w:val="15"/>
        </w:rPr>
      </w:pPr>
      <w:r w:rsidRPr="0000298B">
        <w:rPr>
          <w:rFonts w:cs="Arial"/>
          <w:sz w:val="15"/>
          <w:szCs w:val="15"/>
        </w:rPr>
        <w:t>1.1</w:t>
      </w:r>
      <w:r w:rsidRPr="0000298B">
        <w:rPr>
          <w:rFonts w:cs="Arial"/>
          <w:sz w:val="15"/>
          <w:szCs w:val="15"/>
        </w:rPr>
        <w:tab/>
      </w:r>
      <w:r w:rsidR="00F54A0E" w:rsidRPr="0000298B">
        <w:rPr>
          <w:rFonts w:cs="Arial"/>
          <w:sz w:val="15"/>
          <w:szCs w:val="15"/>
        </w:rPr>
        <w:t>Onverminderd de toepassing van eventuele bijzondere voorwaarden in een afzonderlijke schriftelijke overeenkomst, zijn deze algemene voorwaarden van toepassing op iedere offerte, opdrachtbevestiging, bestelbon</w:t>
      </w:r>
      <w:r w:rsidR="00B45966" w:rsidRPr="0000298B">
        <w:rPr>
          <w:rFonts w:cs="Arial"/>
          <w:sz w:val="15"/>
          <w:szCs w:val="15"/>
        </w:rPr>
        <w:t>,</w:t>
      </w:r>
      <w:r w:rsidR="00F54A0E" w:rsidRPr="0000298B">
        <w:rPr>
          <w:rFonts w:cs="Arial"/>
          <w:sz w:val="15"/>
          <w:szCs w:val="15"/>
        </w:rPr>
        <w:t xml:space="preserve"> </w:t>
      </w:r>
      <w:r w:rsidR="00CE6310" w:rsidRPr="0000298B">
        <w:rPr>
          <w:rFonts w:cs="Arial"/>
          <w:sz w:val="15"/>
          <w:szCs w:val="15"/>
        </w:rPr>
        <w:t xml:space="preserve">verkoop- </w:t>
      </w:r>
      <w:r w:rsidR="00F54A0E" w:rsidRPr="0000298B">
        <w:rPr>
          <w:rFonts w:cs="Arial"/>
          <w:sz w:val="15"/>
          <w:szCs w:val="15"/>
        </w:rPr>
        <w:t>of</w:t>
      </w:r>
      <w:r w:rsidR="00CE6310" w:rsidRPr="0000298B">
        <w:rPr>
          <w:rFonts w:cs="Arial"/>
          <w:sz w:val="15"/>
          <w:szCs w:val="15"/>
        </w:rPr>
        <w:t xml:space="preserve"> aankoop</w:t>
      </w:r>
      <w:r w:rsidR="00F54A0E" w:rsidRPr="0000298B">
        <w:rPr>
          <w:rFonts w:cs="Arial"/>
          <w:sz w:val="15"/>
          <w:szCs w:val="15"/>
        </w:rPr>
        <w:t xml:space="preserve">overeenkomst tussen </w:t>
      </w:r>
      <w:r w:rsidR="008B0E2F" w:rsidRPr="0000298B">
        <w:rPr>
          <w:rFonts w:cs="Arial"/>
          <w:sz w:val="15"/>
          <w:szCs w:val="15"/>
        </w:rPr>
        <w:t>[</w:t>
      </w:r>
      <w:r w:rsidR="004963CA" w:rsidRPr="0000298B">
        <w:rPr>
          <w:rFonts w:cs="Arial"/>
          <w:sz w:val="15"/>
          <w:szCs w:val="15"/>
          <w:highlight w:val="yellow"/>
        </w:rPr>
        <w:t>naam</w:t>
      </w:r>
      <w:r w:rsidR="008B0E2F" w:rsidRPr="0000298B">
        <w:rPr>
          <w:rFonts w:cs="Arial"/>
          <w:sz w:val="15"/>
          <w:szCs w:val="15"/>
          <w:highlight w:val="yellow"/>
        </w:rPr>
        <w:t xml:space="preserve"> onderneming</w:t>
      </w:r>
      <w:r w:rsidR="008B0E2F" w:rsidRPr="0000298B">
        <w:rPr>
          <w:rFonts w:cs="Arial"/>
          <w:sz w:val="15"/>
          <w:szCs w:val="15"/>
        </w:rPr>
        <w:t>]</w:t>
      </w:r>
      <w:r w:rsidR="00D55304" w:rsidRPr="0000298B">
        <w:rPr>
          <w:rFonts w:cs="Arial"/>
          <w:sz w:val="15"/>
          <w:szCs w:val="15"/>
        </w:rPr>
        <w:t>,</w:t>
      </w:r>
      <w:r w:rsidR="00F54A0E" w:rsidRPr="0000298B">
        <w:rPr>
          <w:rFonts w:cs="Arial"/>
          <w:sz w:val="15"/>
          <w:szCs w:val="15"/>
        </w:rPr>
        <w:t xml:space="preserve"> met </w:t>
      </w:r>
      <w:r w:rsidR="00CE6310" w:rsidRPr="0000298B">
        <w:rPr>
          <w:rFonts w:cs="Arial"/>
          <w:sz w:val="15"/>
          <w:szCs w:val="15"/>
        </w:rPr>
        <w:t xml:space="preserve">maatschappelijke zetel te </w:t>
      </w:r>
      <w:r w:rsidR="008B0E2F" w:rsidRPr="0000298B">
        <w:rPr>
          <w:rFonts w:cs="Arial"/>
          <w:sz w:val="15"/>
          <w:szCs w:val="15"/>
        </w:rPr>
        <w:t>[</w:t>
      </w:r>
      <w:r w:rsidR="004963CA" w:rsidRPr="0000298B">
        <w:rPr>
          <w:rFonts w:cs="Arial"/>
          <w:sz w:val="15"/>
          <w:szCs w:val="15"/>
          <w:highlight w:val="yellow"/>
        </w:rPr>
        <w:t>a</w:t>
      </w:r>
      <w:r w:rsidR="008B0E2F" w:rsidRPr="0000298B">
        <w:rPr>
          <w:rFonts w:cs="Arial"/>
          <w:sz w:val="15"/>
          <w:szCs w:val="15"/>
          <w:highlight w:val="yellow"/>
        </w:rPr>
        <w:t>dres</w:t>
      </w:r>
      <w:r w:rsidR="008B0E2F" w:rsidRPr="0000298B">
        <w:rPr>
          <w:rFonts w:cs="Arial"/>
          <w:sz w:val="15"/>
          <w:szCs w:val="15"/>
        </w:rPr>
        <w:t>]</w:t>
      </w:r>
      <w:r w:rsidR="00F54A0E" w:rsidRPr="0000298B">
        <w:rPr>
          <w:rFonts w:cs="Arial"/>
          <w:sz w:val="15"/>
          <w:szCs w:val="15"/>
        </w:rPr>
        <w:t xml:space="preserve"> en KBO-nummer </w:t>
      </w:r>
      <w:r w:rsidR="008B0E2F" w:rsidRPr="0000298B">
        <w:rPr>
          <w:rFonts w:cs="Arial"/>
          <w:sz w:val="15"/>
          <w:szCs w:val="15"/>
        </w:rPr>
        <w:t>[</w:t>
      </w:r>
      <w:r w:rsidR="008B0E2F" w:rsidRPr="0000298B">
        <w:rPr>
          <w:rFonts w:cs="Arial"/>
          <w:sz w:val="15"/>
          <w:szCs w:val="15"/>
          <w:highlight w:val="yellow"/>
        </w:rPr>
        <w:t>…</w:t>
      </w:r>
      <w:r w:rsidR="008B0E2F" w:rsidRPr="0000298B">
        <w:rPr>
          <w:rFonts w:cs="Arial"/>
          <w:sz w:val="15"/>
          <w:szCs w:val="15"/>
        </w:rPr>
        <w:t>]</w:t>
      </w:r>
      <w:r w:rsidR="00CE6310" w:rsidRPr="0000298B">
        <w:rPr>
          <w:rFonts w:cs="Arial"/>
          <w:sz w:val="15"/>
          <w:szCs w:val="15"/>
        </w:rPr>
        <w:t xml:space="preserve"> </w:t>
      </w:r>
      <w:r w:rsidR="00F54A0E" w:rsidRPr="0000298B">
        <w:rPr>
          <w:rFonts w:cs="Arial"/>
          <w:sz w:val="15"/>
          <w:szCs w:val="15"/>
        </w:rPr>
        <w:t xml:space="preserve">(hierna </w:t>
      </w:r>
      <w:r w:rsidR="008B0E2F" w:rsidRPr="0000298B">
        <w:rPr>
          <w:rFonts w:cs="Arial"/>
          <w:sz w:val="15"/>
          <w:szCs w:val="15"/>
        </w:rPr>
        <w:t>[</w:t>
      </w:r>
      <w:r w:rsidR="00363640" w:rsidRPr="0000298B">
        <w:rPr>
          <w:rFonts w:cs="Arial"/>
          <w:sz w:val="15"/>
          <w:szCs w:val="15"/>
          <w:highlight w:val="yellow"/>
        </w:rPr>
        <w:t xml:space="preserve">de </w:t>
      </w:r>
      <w:r w:rsidR="00A37927" w:rsidRPr="0000298B">
        <w:rPr>
          <w:rFonts w:cs="Arial"/>
          <w:sz w:val="15"/>
          <w:szCs w:val="15"/>
          <w:highlight w:val="yellow"/>
        </w:rPr>
        <w:t>“</w:t>
      </w:r>
      <w:r w:rsidR="00363640" w:rsidRPr="0000298B">
        <w:rPr>
          <w:rFonts w:cs="Arial"/>
          <w:sz w:val="15"/>
          <w:szCs w:val="15"/>
          <w:highlight w:val="yellow"/>
        </w:rPr>
        <w:t>Onderneme</w:t>
      </w:r>
      <w:r w:rsidR="00A37927" w:rsidRPr="0000298B">
        <w:rPr>
          <w:rFonts w:cs="Arial"/>
          <w:sz w:val="15"/>
          <w:szCs w:val="15"/>
          <w:highlight w:val="yellow"/>
        </w:rPr>
        <w:t>r”</w:t>
      </w:r>
      <w:r w:rsidR="008B0E2F" w:rsidRPr="0000298B">
        <w:rPr>
          <w:rFonts w:cs="Arial"/>
          <w:sz w:val="15"/>
          <w:szCs w:val="15"/>
        </w:rPr>
        <w:t>]</w:t>
      </w:r>
      <w:r w:rsidR="00F54A0E" w:rsidRPr="0000298B">
        <w:rPr>
          <w:rFonts w:cs="Arial"/>
          <w:sz w:val="15"/>
          <w:szCs w:val="15"/>
        </w:rPr>
        <w:t>) en haar klant (hierna de “Klant”). Ingeval van tegenstrijdigheid tussen deze algemene voorwaarden en enige afzonderlijke schriftelijke overeenkomst, prevalee</w:t>
      </w:r>
      <w:r w:rsidR="00697D79" w:rsidRPr="0000298B">
        <w:rPr>
          <w:rFonts w:cs="Arial"/>
          <w:sz w:val="15"/>
          <w:szCs w:val="15"/>
        </w:rPr>
        <w:t>rt</w:t>
      </w:r>
      <w:r w:rsidR="00F54A0E" w:rsidRPr="0000298B">
        <w:rPr>
          <w:rFonts w:cs="Arial"/>
          <w:sz w:val="15"/>
          <w:szCs w:val="15"/>
        </w:rPr>
        <w:t xml:space="preserve"> de schriftelijke overeenkomst</w:t>
      </w:r>
      <w:r w:rsidR="00245D68" w:rsidRPr="0000298B">
        <w:rPr>
          <w:rFonts w:cs="Arial"/>
          <w:sz w:val="15"/>
          <w:szCs w:val="15"/>
        </w:rPr>
        <w:t>.</w:t>
      </w:r>
    </w:p>
    <w:p w14:paraId="0DB61445" w14:textId="77777777" w:rsidR="00063BFD" w:rsidRPr="0000298B" w:rsidRDefault="0070785A" w:rsidP="00511586">
      <w:pPr>
        <w:tabs>
          <w:tab w:val="left" w:pos="426"/>
        </w:tabs>
        <w:spacing w:line="240" w:lineRule="auto"/>
        <w:ind w:left="426" w:hanging="426"/>
        <w:rPr>
          <w:rFonts w:cs="Arial"/>
          <w:sz w:val="15"/>
          <w:szCs w:val="15"/>
        </w:rPr>
      </w:pPr>
      <w:r w:rsidRPr="0000298B">
        <w:rPr>
          <w:rFonts w:cs="Arial"/>
          <w:sz w:val="15"/>
          <w:szCs w:val="15"/>
        </w:rPr>
        <w:t>1.2</w:t>
      </w:r>
      <w:r w:rsidRPr="0000298B">
        <w:rPr>
          <w:rFonts w:cs="Arial"/>
          <w:sz w:val="15"/>
          <w:szCs w:val="15"/>
        </w:rPr>
        <w:tab/>
      </w:r>
      <w:r w:rsidR="001317C2" w:rsidRPr="0000298B">
        <w:rPr>
          <w:rFonts w:cs="Arial"/>
          <w:sz w:val="15"/>
          <w:szCs w:val="15"/>
        </w:rPr>
        <w:t xml:space="preserve">De </w:t>
      </w:r>
      <w:r w:rsidRPr="0000298B">
        <w:rPr>
          <w:rFonts w:cs="Arial"/>
          <w:sz w:val="15"/>
          <w:szCs w:val="15"/>
        </w:rPr>
        <w:t>K</w:t>
      </w:r>
      <w:r w:rsidR="001317C2" w:rsidRPr="0000298B">
        <w:rPr>
          <w:rFonts w:cs="Arial"/>
          <w:sz w:val="15"/>
          <w:szCs w:val="15"/>
        </w:rPr>
        <w:t xml:space="preserve">lant </w:t>
      </w:r>
      <w:r w:rsidRPr="0000298B">
        <w:rPr>
          <w:rFonts w:cs="Arial"/>
          <w:sz w:val="15"/>
          <w:szCs w:val="15"/>
        </w:rPr>
        <w:t xml:space="preserve">wordt geacht </w:t>
      </w:r>
      <w:r w:rsidR="001317C2" w:rsidRPr="0000298B">
        <w:rPr>
          <w:rFonts w:cs="Arial"/>
          <w:sz w:val="15"/>
          <w:szCs w:val="15"/>
        </w:rPr>
        <w:t xml:space="preserve">zich volledig en onherroepelijk akkoord </w:t>
      </w:r>
      <w:r w:rsidRPr="0000298B">
        <w:rPr>
          <w:rFonts w:cs="Arial"/>
          <w:sz w:val="15"/>
          <w:szCs w:val="15"/>
        </w:rPr>
        <w:t xml:space="preserve">te verklaren </w:t>
      </w:r>
      <w:r w:rsidR="001317C2" w:rsidRPr="0000298B">
        <w:rPr>
          <w:rFonts w:cs="Arial"/>
          <w:sz w:val="15"/>
          <w:szCs w:val="15"/>
        </w:rPr>
        <w:t>met deze algemene voorwaarden</w:t>
      </w:r>
      <w:r w:rsidRPr="0000298B">
        <w:rPr>
          <w:rFonts w:cs="Arial"/>
          <w:sz w:val="15"/>
          <w:szCs w:val="15"/>
        </w:rPr>
        <w:t xml:space="preserve"> door het enkele feit van de door hem geplaatste bestelling of opdracht. De aanvaarding impliceert dat de Klant volledig verzaakt aan de toepassing van eigen algemene</w:t>
      </w:r>
      <w:r w:rsidR="00B45966" w:rsidRPr="0000298B">
        <w:rPr>
          <w:rFonts w:cs="Arial"/>
          <w:sz w:val="15"/>
          <w:szCs w:val="15"/>
        </w:rPr>
        <w:t xml:space="preserve"> </w:t>
      </w:r>
      <w:r w:rsidRPr="0000298B">
        <w:rPr>
          <w:rFonts w:cs="Arial"/>
          <w:sz w:val="15"/>
          <w:szCs w:val="15"/>
        </w:rPr>
        <w:t>voorwaarden</w:t>
      </w:r>
      <w:r w:rsidR="00BB2572" w:rsidRPr="0000298B">
        <w:rPr>
          <w:rFonts w:cs="Arial"/>
          <w:sz w:val="15"/>
          <w:szCs w:val="15"/>
        </w:rPr>
        <w:t xml:space="preserve"> zodat deze niet tegenstelbaar zijn aan </w:t>
      </w:r>
      <w:r w:rsidR="008B0E2F" w:rsidRPr="0000298B">
        <w:rPr>
          <w:rFonts w:cs="Arial"/>
          <w:sz w:val="15"/>
          <w:szCs w:val="15"/>
        </w:rPr>
        <w:t>[</w:t>
      </w:r>
      <w:r w:rsidR="00363640" w:rsidRPr="0000298B">
        <w:rPr>
          <w:rFonts w:cs="Arial"/>
          <w:sz w:val="15"/>
          <w:szCs w:val="15"/>
          <w:highlight w:val="yellow"/>
        </w:rPr>
        <w:t>de Ondernemer</w:t>
      </w:r>
      <w:r w:rsidR="008B0E2F" w:rsidRPr="0000298B">
        <w:rPr>
          <w:rFonts w:cs="Arial"/>
          <w:sz w:val="15"/>
          <w:szCs w:val="15"/>
        </w:rPr>
        <w:t>]</w:t>
      </w:r>
      <w:r w:rsidR="00BB2572" w:rsidRPr="0000298B">
        <w:rPr>
          <w:rFonts w:cs="Arial"/>
          <w:sz w:val="15"/>
          <w:szCs w:val="15"/>
        </w:rPr>
        <w:t>.</w:t>
      </w:r>
    </w:p>
    <w:p w14:paraId="1D34481A" w14:textId="77777777" w:rsidR="00DA0528" w:rsidRPr="0000298B" w:rsidRDefault="00063BFD" w:rsidP="00511586">
      <w:pPr>
        <w:tabs>
          <w:tab w:val="left" w:pos="-720"/>
          <w:tab w:val="left" w:pos="426"/>
        </w:tabs>
        <w:spacing w:line="240" w:lineRule="auto"/>
        <w:ind w:left="426" w:right="-1" w:hanging="426"/>
        <w:rPr>
          <w:rFonts w:cs="Arial"/>
          <w:sz w:val="15"/>
          <w:szCs w:val="15"/>
        </w:rPr>
      </w:pPr>
      <w:r w:rsidRPr="0000298B">
        <w:rPr>
          <w:rFonts w:cs="Arial"/>
          <w:sz w:val="15"/>
          <w:szCs w:val="15"/>
        </w:rPr>
        <w:t>1.</w:t>
      </w:r>
      <w:r w:rsidR="0070785A" w:rsidRPr="0000298B">
        <w:rPr>
          <w:rFonts w:cs="Arial"/>
          <w:sz w:val="15"/>
          <w:szCs w:val="15"/>
        </w:rPr>
        <w:t>3</w:t>
      </w:r>
      <w:r w:rsidR="0070785A" w:rsidRPr="0000298B">
        <w:rPr>
          <w:rFonts w:cs="Arial"/>
          <w:sz w:val="15"/>
          <w:szCs w:val="15"/>
        </w:rPr>
        <w:tab/>
        <w:t xml:space="preserve">Indien een bepaling van deze algemene voorwaarden onafdwingbaar of strijdig met dwingend recht zou zijn, zal dit de geldigheid en afdwingbaarheid van de andere bepalingen van deze algemene voorwaarden niet beïnvloeden. In dergelijk geval </w:t>
      </w:r>
      <w:r w:rsidR="00697D79" w:rsidRPr="0000298B">
        <w:rPr>
          <w:rFonts w:cs="Arial"/>
          <w:sz w:val="15"/>
          <w:szCs w:val="15"/>
        </w:rPr>
        <w:t>wordt</w:t>
      </w:r>
      <w:r w:rsidR="0070785A" w:rsidRPr="0000298B">
        <w:rPr>
          <w:rFonts w:cs="Arial"/>
          <w:sz w:val="15"/>
          <w:szCs w:val="15"/>
        </w:rPr>
        <w:t xml:space="preserve"> </w:t>
      </w:r>
      <w:r w:rsidR="00697D79" w:rsidRPr="0000298B">
        <w:rPr>
          <w:rFonts w:cs="Arial"/>
          <w:sz w:val="15"/>
          <w:szCs w:val="15"/>
        </w:rPr>
        <w:t>d</w:t>
      </w:r>
      <w:r w:rsidR="0070785A" w:rsidRPr="0000298B">
        <w:rPr>
          <w:rFonts w:cs="Arial"/>
          <w:sz w:val="15"/>
          <w:szCs w:val="15"/>
        </w:rPr>
        <w:t>e betwiste bepaling vervangen door een afdwingbare en rechtsgeldige bepaling die zo nauw mogelijk aansluit bij het doel van de oorspronkelijke bepaling.</w:t>
      </w:r>
    </w:p>
    <w:p w14:paraId="79BEC749" w14:textId="77777777" w:rsidR="006D2F8B" w:rsidRPr="0000298B" w:rsidRDefault="006D2F8B" w:rsidP="00511586">
      <w:pPr>
        <w:tabs>
          <w:tab w:val="left" w:pos="426"/>
        </w:tabs>
        <w:spacing w:line="240" w:lineRule="auto"/>
        <w:rPr>
          <w:rFonts w:cs="Arial"/>
          <w:sz w:val="15"/>
          <w:szCs w:val="15"/>
        </w:rPr>
      </w:pPr>
    </w:p>
    <w:p w14:paraId="26F0446A" w14:textId="77777777" w:rsidR="007D3188" w:rsidRPr="0000298B" w:rsidRDefault="009A1AF6" w:rsidP="00511586">
      <w:pPr>
        <w:tabs>
          <w:tab w:val="left" w:pos="426"/>
        </w:tabs>
        <w:spacing w:line="240" w:lineRule="auto"/>
        <w:rPr>
          <w:rFonts w:cs="Arial"/>
          <w:b/>
          <w:sz w:val="15"/>
          <w:szCs w:val="15"/>
        </w:rPr>
      </w:pPr>
      <w:r w:rsidRPr="0000298B">
        <w:rPr>
          <w:rFonts w:cs="Arial"/>
          <w:b/>
          <w:sz w:val="15"/>
          <w:szCs w:val="15"/>
        </w:rPr>
        <w:t>2</w:t>
      </w:r>
      <w:r w:rsidR="0060055E" w:rsidRPr="0000298B">
        <w:rPr>
          <w:rFonts w:cs="Arial"/>
          <w:b/>
          <w:sz w:val="15"/>
          <w:szCs w:val="15"/>
        </w:rPr>
        <w:t>.</w:t>
      </w:r>
      <w:r w:rsidR="0060055E" w:rsidRPr="0000298B">
        <w:rPr>
          <w:rFonts w:cs="Arial"/>
          <w:b/>
          <w:sz w:val="15"/>
          <w:szCs w:val="15"/>
        </w:rPr>
        <w:tab/>
      </w:r>
      <w:r w:rsidR="007D3188" w:rsidRPr="0000298B">
        <w:rPr>
          <w:rFonts w:cs="Arial"/>
          <w:b/>
          <w:sz w:val="15"/>
          <w:szCs w:val="15"/>
        </w:rPr>
        <w:t>Totstandkoming van overeenkomsten</w:t>
      </w:r>
    </w:p>
    <w:p w14:paraId="6A7D6AF3" w14:textId="77777777" w:rsidR="007D3188" w:rsidRPr="0000298B" w:rsidRDefault="007D3188" w:rsidP="00511586">
      <w:pPr>
        <w:tabs>
          <w:tab w:val="left" w:pos="426"/>
        </w:tabs>
        <w:spacing w:line="240" w:lineRule="auto"/>
        <w:ind w:left="426" w:hanging="426"/>
        <w:rPr>
          <w:rFonts w:cs="Arial"/>
          <w:sz w:val="15"/>
          <w:szCs w:val="15"/>
        </w:rPr>
      </w:pPr>
      <w:r w:rsidRPr="0000298B">
        <w:rPr>
          <w:rFonts w:cs="Arial"/>
          <w:sz w:val="15"/>
          <w:szCs w:val="15"/>
        </w:rPr>
        <w:t>2.1</w:t>
      </w:r>
      <w:r w:rsidRPr="0000298B">
        <w:rPr>
          <w:rFonts w:cs="Arial"/>
          <w:sz w:val="15"/>
          <w:szCs w:val="15"/>
        </w:rPr>
        <w:tab/>
        <w:t xml:space="preserve">Alle </w:t>
      </w:r>
      <w:r w:rsidR="00BD1A09" w:rsidRPr="0000298B">
        <w:rPr>
          <w:rFonts w:cs="Arial"/>
          <w:sz w:val="15"/>
          <w:szCs w:val="15"/>
        </w:rPr>
        <w:t>prijslijsten, offertes en contractvoorstellen</w:t>
      </w:r>
      <w:r w:rsidRPr="0000298B">
        <w:rPr>
          <w:rFonts w:cs="Arial"/>
          <w:sz w:val="15"/>
          <w:szCs w:val="15"/>
        </w:rPr>
        <w:t xml:space="preserve"> van </w:t>
      </w:r>
      <w:r w:rsidR="008B0E2F" w:rsidRPr="0000298B">
        <w:rPr>
          <w:rFonts w:cs="Arial"/>
          <w:sz w:val="15"/>
          <w:szCs w:val="15"/>
        </w:rPr>
        <w:t>[</w:t>
      </w:r>
      <w:r w:rsidR="00363640" w:rsidRPr="0000298B">
        <w:rPr>
          <w:rFonts w:cs="Arial"/>
          <w:sz w:val="15"/>
          <w:szCs w:val="15"/>
          <w:highlight w:val="yellow"/>
        </w:rPr>
        <w:t>de Ondernemer</w:t>
      </w:r>
      <w:r w:rsidR="008B0E2F" w:rsidRPr="0000298B">
        <w:rPr>
          <w:rFonts w:cs="Arial"/>
          <w:sz w:val="15"/>
          <w:szCs w:val="15"/>
        </w:rPr>
        <w:t>]</w:t>
      </w:r>
      <w:r w:rsidRPr="0000298B">
        <w:rPr>
          <w:rFonts w:cs="Arial"/>
          <w:sz w:val="15"/>
          <w:szCs w:val="15"/>
        </w:rPr>
        <w:t xml:space="preserve"> zijn vrijblijvend</w:t>
      </w:r>
      <w:r w:rsidR="00BD1A09" w:rsidRPr="0000298B">
        <w:rPr>
          <w:rFonts w:cs="Arial"/>
          <w:sz w:val="15"/>
          <w:szCs w:val="15"/>
        </w:rPr>
        <w:t>, gelden ten titel van inlichting</w:t>
      </w:r>
      <w:r w:rsidRPr="0000298B">
        <w:rPr>
          <w:rFonts w:cs="Arial"/>
          <w:sz w:val="15"/>
          <w:szCs w:val="15"/>
        </w:rPr>
        <w:t xml:space="preserve"> en binden haar als dusdanig niet. </w:t>
      </w:r>
      <w:r w:rsidR="00F97025" w:rsidRPr="0000298B">
        <w:rPr>
          <w:rFonts w:cs="Arial"/>
          <w:sz w:val="15"/>
          <w:szCs w:val="15"/>
        </w:rPr>
        <w:t>Behoudens andersluidend dwingend</w:t>
      </w:r>
      <w:r w:rsidR="00CA089E" w:rsidRPr="0000298B">
        <w:rPr>
          <w:rFonts w:cs="Arial"/>
          <w:sz w:val="15"/>
          <w:szCs w:val="15"/>
        </w:rPr>
        <w:t xml:space="preserve"> recht</w:t>
      </w:r>
      <w:r w:rsidR="00F97025" w:rsidRPr="0000298B">
        <w:rPr>
          <w:rFonts w:cs="Arial"/>
          <w:sz w:val="15"/>
          <w:szCs w:val="15"/>
        </w:rPr>
        <w:t>, verbindt elke door de Klant gedane bestelling of order</w:t>
      </w:r>
      <w:r w:rsidR="00CA089E" w:rsidRPr="0000298B">
        <w:rPr>
          <w:rFonts w:cs="Arial"/>
          <w:sz w:val="15"/>
          <w:szCs w:val="15"/>
        </w:rPr>
        <w:t xml:space="preserve"> de Klant</w:t>
      </w:r>
      <w:r w:rsidR="00F97025" w:rsidRPr="0000298B">
        <w:rPr>
          <w:rFonts w:cs="Arial"/>
          <w:sz w:val="15"/>
          <w:szCs w:val="15"/>
        </w:rPr>
        <w:t xml:space="preserve">, doch </w:t>
      </w:r>
      <w:r w:rsidR="008B0E2F" w:rsidRPr="0000298B">
        <w:rPr>
          <w:rFonts w:cs="Arial"/>
          <w:sz w:val="15"/>
          <w:szCs w:val="15"/>
        </w:rPr>
        <w:t>[</w:t>
      </w:r>
      <w:r w:rsidR="00363640" w:rsidRPr="0000298B">
        <w:rPr>
          <w:rFonts w:cs="Arial"/>
          <w:sz w:val="15"/>
          <w:szCs w:val="15"/>
          <w:highlight w:val="yellow"/>
        </w:rPr>
        <w:t>de Ondernemer</w:t>
      </w:r>
      <w:r w:rsidR="008B0E2F" w:rsidRPr="0000298B">
        <w:rPr>
          <w:rFonts w:cs="Arial"/>
          <w:sz w:val="15"/>
          <w:szCs w:val="15"/>
        </w:rPr>
        <w:t>]</w:t>
      </w:r>
      <w:r w:rsidR="00F97025" w:rsidRPr="0000298B">
        <w:rPr>
          <w:rFonts w:cs="Arial"/>
          <w:sz w:val="15"/>
          <w:szCs w:val="15"/>
        </w:rPr>
        <w:t xml:space="preserve"> slechts na schriftelijke bevestiging of aanvaarding ervan.</w:t>
      </w:r>
    </w:p>
    <w:p w14:paraId="687CE150" w14:textId="77777777" w:rsidR="005D55FD" w:rsidRPr="0000298B" w:rsidRDefault="005D55FD" w:rsidP="00511586">
      <w:pPr>
        <w:tabs>
          <w:tab w:val="left" w:pos="426"/>
        </w:tabs>
        <w:spacing w:line="240" w:lineRule="auto"/>
        <w:ind w:left="426" w:hanging="426"/>
        <w:rPr>
          <w:rFonts w:cs="Arial"/>
          <w:sz w:val="15"/>
          <w:szCs w:val="15"/>
        </w:rPr>
      </w:pPr>
      <w:r w:rsidRPr="0000298B">
        <w:rPr>
          <w:rFonts w:cs="Arial"/>
          <w:sz w:val="15"/>
          <w:szCs w:val="15"/>
        </w:rPr>
        <w:t>2.2</w:t>
      </w:r>
      <w:r w:rsidRPr="0000298B">
        <w:rPr>
          <w:rFonts w:cs="Arial"/>
          <w:sz w:val="15"/>
          <w:szCs w:val="15"/>
        </w:rPr>
        <w:tab/>
        <w:t xml:space="preserve">Indien de orderbevestiging van </w:t>
      </w:r>
      <w:r w:rsidR="00051EE1" w:rsidRPr="0000298B">
        <w:rPr>
          <w:rFonts w:cs="Arial"/>
          <w:sz w:val="15"/>
          <w:szCs w:val="15"/>
        </w:rPr>
        <w:t>[</w:t>
      </w:r>
      <w:r w:rsidR="00363640" w:rsidRPr="0000298B">
        <w:rPr>
          <w:rFonts w:cs="Arial"/>
          <w:sz w:val="15"/>
          <w:szCs w:val="15"/>
          <w:highlight w:val="yellow"/>
        </w:rPr>
        <w:t>de Ondernemer</w:t>
      </w:r>
      <w:r w:rsidR="00051EE1" w:rsidRPr="0000298B">
        <w:rPr>
          <w:rFonts w:cs="Arial"/>
          <w:sz w:val="15"/>
          <w:szCs w:val="15"/>
        </w:rPr>
        <w:t>]</w:t>
      </w:r>
      <w:r w:rsidRPr="0000298B">
        <w:rPr>
          <w:rFonts w:cs="Arial"/>
          <w:sz w:val="15"/>
          <w:szCs w:val="15"/>
        </w:rPr>
        <w:t xml:space="preserve"> enige wijziging of toevoeging bevat of hoe dan ook van de oorspronkelijke order verschilt, wordt de overeenkomst als gesloten beschouwd, tenzij de Klant binnen de 8 dagen na ontvangst van de orderbevestiging verklaart er niet akkoord mee te </w:t>
      </w:r>
      <w:r w:rsidR="000A2F57" w:rsidRPr="0000298B">
        <w:rPr>
          <w:rFonts w:cs="Arial"/>
          <w:sz w:val="15"/>
          <w:szCs w:val="15"/>
        </w:rPr>
        <w:t>gaan</w:t>
      </w:r>
      <w:r w:rsidRPr="0000298B">
        <w:rPr>
          <w:rFonts w:cs="Arial"/>
          <w:sz w:val="15"/>
          <w:szCs w:val="15"/>
        </w:rPr>
        <w:t>.</w:t>
      </w:r>
    </w:p>
    <w:p w14:paraId="19DCAFA1" w14:textId="77777777" w:rsidR="007D3188" w:rsidRPr="0000298B" w:rsidRDefault="007D3188" w:rsidP="00511586">
      <w:pPr>
        <w:tabs>
          <w:tab w:val="left" w:pos="426"/>
        </w:tabs>
        <w:spacing w:line="240" w:lineRule="auto"/>
        <w:ind w:left="426" w:hanging="426"/>
        <w:rPr>
          <w:rFonts w:cs="Arial"/>
          <w:sz w:val="15"/>
          <w:szCs w:val="15"/>
        </w:rPr>
      </w:pPr>
      <w:r w:rsidRPr="0000298B">
        <w:rPr>
          <w:rFonts w:cs="Arial"/>
          <w:sz w:val="15"/>
          <w:szCs w:val="15"/>
        </w:rPr>
        <w:t>2.</w:t>
      </w:r>
      <w:r w:rsidR="005D55FD" w:rsidRPr="0000298B">
        <w:rPr>
          <w:rFonts w:cs="Arial"/>
          <w:sz w:val="15"/>
          <w:szCs w:val="15"/>
        </w:rPr>
        <w:t>3</w:t>
      </w:r>
      <w:r w:rsidRPr="0000298B">
        <w:rPr>
          <w:rFonts w:cs="Arial"/>
          <w:sz w:val="15"/>
          <w:szCs w:val="15"/>
        </w:rPr>
        <w:tab/>
        <w:t xml:space="preserve">Elke annulering van een bestelling dient schriftelijk te geschieden en is slechts geldig mits schriftelijke aanvaarding door </w:t>
      </w:r>
      <w:r w:rsidR="00051EE1" w:rsidRPr="0000298B">
        <w:rPr>
          <w:rFonts w:cs="Arial"/>
          <w:sz w:val="15"/>
          <w:szCs w:val="15"/>
        </w:rPr>
        <w:t>[</w:t>
      </w:r>
      <w:r w:rsidR="00363640" w:rsidRPr="0000298B">
        <w:rPr>
          <w:rFonts w:cs="Arial"/>
          <w:sz w:val="15"/>
          <w:szCs w:val="15"/>
          <w:highlight w:val="yellow"/>
        </w:rPr>
        <w:t>de Ondernemer</w:t>
      </w:r>
      <w:r w:rsidR="00051EE1" w:rsidRPr="0000298B">
        <w:rPr>
          <w:rFonts w:cs="Arial"/>
          <w:sz w:val="15"/>
          <w:szCs w:val="15"/>
        </w:rPr>
        <w:t>]</w:t>
      </w:r>
      <w:r w:rsidRPr="0000298B">
        <w:rPr>
          <w:rFonts w:cs="Arial"/>
          <w:sz w:val="15"/>
          <w:szCs w:val="15"/>
        </w:rPr>
        <w:t xml:space="preserve">. </w:t>
      </w:r>
    </w:p>
    <w:p w14:paraId="424A66BD" w14:textId="77777777" w:rsidR="007D3188" w:rsidRPr="0000298B" w:rsidRDefault="007D3188" w:rsidP="00511586">
      <w:pPr>
        <w:tabs>
          <w:tab w:val="left" w:pos="426"/>
        </w:tabs>
        <w:spacing w:line="240" w:lineRule="auto"/>
        <w:rPr>
          <w:rFonts w:cs="Arial"/>
          <w:b/>
          <w:sz w:val="15"/>
          <w:szCs w:val="15"/>
        </w:rPr>
      </w:pPr>
    </w:p>
    <w:p w14:paraId="3B5443CA" w14:textId="77777777" w:rsidR="00063BFD" w:rsidRPr="0000298B" w:rsidRDefault="004F3FEF" w:rsidP="00511586">
      <w:pPr>
        <w:tabs>
          <w:tab w:val="left" w:pos="426"/>
        </w:tabs>
        <w:spacing w:line="240" w:lineRule="auto"/>
        <w:rPr>
          <w:rFonts w:cs="Arial"/>
          <w:b/>
          <w:sz w:val="15"/>
          <w:szCs w:val="15"/>
        </w:rPr>
      </w:pPr>
      <w:r w:rsidRPr="0000298B">
        <w:rPr>
          <w:rFonts w:cs="Arial"/>
          <w:b/>
          <w:sz w:val="15"/>
          <w:szCs w:val="15"/>
        </w:rPr>
        <w:t>3.</w:t>
      </w:r>
      <w:r w:rsidRPr="0000298B">
        <w:rPr>
          <w:rFonts w:cs="Arial"/>
          <w:b/>
          <w:sz w:val="15"/>
          <w:szCs w:val="15"/>
        </w:rPr>
        <w:tab/>
      </w:r>
      <w:r w:rsidR="001F603E" w:rsidRPr="0000298B">
        <w:rPr>
          <w:rFonts w:cs="Arial"/>
          <w:b/>
          <w:sz w:val="15"/>
          <w:szCs w:val="15"/>
        </w:rPr>
        <w:t>Omschrijving van de te leveren goederen en diensten</w:t>
      </w:r>
    </w:p>
    <w:p w14:paraId="2AB98223" w14:textId="77777777" w:rsidR="001F603E" w:rsidRPr="0000298B" w:rsidRDefault="004F3FEF" w:rsidP="00511586">
      <w:pPr>
        <w:tabs>
          <w:tab w:val="left" w:pos="426"/>
        </w:tabs>
        <w:spacing w:line="240" w:lineRule="auto"/>
        <w:ind w:left="426" w:hanging="426"/>
        <w:rPr>
          <w:rFonts w:cs="Arial"/>
          <w:sz w:val="15"/>
          <w:szCs w:val="15"/>
        </w:rPr>
      </w:pPr>
      <w:r w:rsidRPr="0000298B">
        <w:rPr>
          <w:rFonts w:cs="Arial"/>
          <w:sz w:val="15"/>
          <w:szCs w:val="15"/>
        </w:rPr>
        <w:t>3</w:t>
      </w:r>
      <w:r w:rsidR="001F603E" w:rsidRPr="0000298B">
        <w:rPr>
          <w:rFonts w:cs="Arial"/>
          <w:sz w:val="15"/>
          <w:szCs w:val="15"/>
        </w:rPr>
        <w:t>.1</w:t>
      </w:r>
      <w:r w:rsidR="001F603E" w:rsidRPr="0000298B">
        <w:rPr>
          <w:rFonts w:cs="Arial"/>
          <w:sz w:val="15"/>
          <w:szCs w:val="15"/>
        </w:rPr>
        <w:tab/>
        <w:t xml:space="preserve">Een beschrijving van de te leveren goederen en diensten is opgenomen in een afzonderlijke </w:t>
      </w:r>
      <w:r w:rsidRPr="0000298B">
        <w:rPr>
          <w:rFonts w:cs="Arial"/>
          <w:sz w:val="15"/>
          <w:szCs w:val="15"/>
        </w:rPr>
        <w:t>order</w:t>
      </w:r>
      <w:r w:rsidR="001F603E" w:rsidRPr="0000298B">
        <w:rPr>
          <w:rFonts w:cs="Arial"/>
          <w:sz w:val="15"/>
          <w:szCs w:val="15"/>
        </w:rPr>
        <w:t>bevestiging en/of</w:t>
      </w:r>
      <w:r w:rsidRPr="0000298B">
        <w:rPr>
          <w:rFonts w:cs="Arial"/>
          <w:sz w:val="15"/>
          <w:szCs w:val="15"/>
        </w:rPr>
        <w:t xml:space="preserve"> </w:t>
      </w:r>
      <w:r w:rsidR="001F603E" w:rsidRPr="0000298B">
        <w:rPr>
          <w:rFonts w:cs="Arial"/>
          <w:sz w:val="15"/>
          <w:szCs w:val="15"/>
        </w:rPr>
        <w:t xml:space="preserve">overeenkomst tussen </w:t>
      </w:r>
      <w:r w:rsidR="00051EE1" w:rsidRPr="0000298B">
        <w:rPr>
          <w:rFonts w:cs="Arial"/>
          <w:sz w:val="15"/>
          <w:szCs w:val="15"/>
        </w:rPr>
        <w:t>[</w:t>
      </w:r>
      <w:r w:rsidR="00363640" w:rsidRPr="0000298B">
        <w:rPr>
          <w:rFonts w:cs="Arial"/>
          <w:sz w:val="15"/>
          <w:szCs w:val="15"/>
          <w:highlight w:val="yellow"/>
        </w:rPr>
        <w:t>de Ondernemer</w:t>
      </w:r>
      <w:r w:rsidR="00051EE1" w:rsidRPr="0000298B">
        <w:rPr>
          <w:rFonts w:cs="Arial"/>
          <w:sz w:val="15"/>
          <w:szCs w:val="15"/>
        </w:rPr>
        <w:t>]</w:t>
      </w:r>
      <w:r w:rsidR="001F603E" w:rsidRPr="0000298B">
        <w:rPr>
          <w:rFonts w:cs="Arial"/>
          <w:sz w:val="15"/>
          <w:szCs w:val="15"/>
        </w:rPr>
        <w:t xml:space="preserve"> en de Klant.</w:t>
      </w:r>
    </w:p>
    <w:p w14:paraId="29C245D1" w14:textId="77777777" w:rsidR="00662881" w:rsidRPr="0000298B" w:rsidRDefault="004F3FEF" w:rsidP="00511586">
      <w:pPr>
        <w:tabs>
          <w:tab w:val="left" w:pos="426"/>
        </w:tabs>
        <w:spacing w:line="240" w:lineRule="auto"/>
        <w:ind w:left="426" w:hanging="426"/>
        <w:rPr>
          <w:rFonts w:cs="Arial"/>
          <w:sz w:val="15"/>
          <w:szCs w:val="15"/>
        </w:rPr>
      </w:pPr>
      <w:r w:rsidRPr="0000298B">
        <w:rPr>
          <w:rFonts w:cs="Arial"/>
          <w:sz w:val="15"/>
          <w:szCs w:val="15"/>
        </w:rPr>
        <w:t>3</w:t>
      </w:r>
      <w:r w:rsidR="001F603E" w:rsidRPr="0000298B">
        <w:rPr>
          <w:rFonts w:cs="Arial"/>
          <w:sz w:val="15"/>
          <w:szCs w:val="15"/>
        </w:rPr>
        <w:t>.2</w:t>
      </w:r>
      <w:r w:rsidR="0060055E" w:rsidRPr="0000298B">
        <w:rPr>
          <w:rFonts w:cs="Arial"/>
          <w:sz w:val="15"/>
          <w:szCs w:val="15"/>
        </w:rPr>
        <w:tab/>
      </w:r>
      <w:r w:rsidRPr="0000298B">
        <w:rPr>
          <w:rFonts w:cs="Arial"/>
          <w:sz w:val="15"/>
          <w:szCs w:val="15"/>
        </w:rPr>
        <w:t xml:space="preserve">Onverminderd hetgeen in deze algemene voorwaarden is bepaald, erkent en aanvaardt de Klant de technische beperkingen, garantiebeperkingen en/of eventuele andere opmerkingen en voorbehouden zoals opgenomen in de offerte, de orderbevestiging en/of enige afzonderlijke overeenkomst tussen </w:t>
      </w:r>
      <w:r w:rsidR="00051EE1" w:rsidRPr="0000298B">
        <w:rPr>
          <w:rFonts w:cs="Arial"/>
          <w:sz w:val="15"/>
          <w:szCs w:val="15"/>
        </w:rPr>
        <w:t>[</w:t>
      </w:r>
      <w:r w:rsidR="00363640" w:rsidRPr="0000298B">
        <w:rPr>
          <w:rFonts w:cs="Arial"/>
          <w:sz w:val="15"/>
          <w:szCs w:val="15"/>
          <w:highlight w:val="yellow"/>
        </w:rPr>
        <w:t>de Ondernemer</w:t>
      </w:r>
      <w:r w:rsidR="00051EE1" w:rsidRPr="0000298B">
        <w:rPr>
          <w:rFonts w:cs="Arial"/>
          <w:sz w:val="15"/>
          <w:szCs w:val="15"/>
        </w:rPr>
        <w:t>]</w:t>
      </w:r>
      <w:r w:rsidRPr="0000298B">
        <w:rPr>
          <w:rFonts w:cs="Arial"/>
          <w:sz w:val="15"/>
          <w:szCs w:val="15"/>
        </w:rPr>
        <w:t xml:space="preserve"> en de Klant</w:t>
      </w:r>
      <w:r w:rsidR="008D6826" w:rsidRPr="0000298B">
        <w:rPr>
          <w:rFonts w:cs="Arial"/>
          <w:sz w:val="15"/>
          <w:szCs w:val="15"/>
        </w:rPr>
        <w:t xml:space="preserve">. </w:t>
      </w:r>
    </w:p>
    <w:p w14:paraId="1CFD393F" w14:textId="77777777" w:rsidR="00662881" w:rsidRPr="0000298B" w:rsidRDefault="00662881" w:rsidP="00511586">
      <w:pPr>
        <w:tabs>
          <w:tab w:val="left" w:pos="426"/>
        </w:tabs>
        <w:spacing w:line="240" w:lineRule="auto"/>
        <w:ind w:left="426" w:hanging="426"/>
        <w:rPr>
          <w:rFonts w:cs="Arial"/>
          <w:sz w:val="15"/>
          <w:szCs w:val="15"/>
        </w:rPr>
      </w:pPr>
    </w:p>
    <w:p w14:paraId="3989E2F4" w14:textId="77777777" w:rsidR="0060055E" w:rsidRPr="0000298B" w:rsidRDefault="00E67FC5" w:rsidP="00511586">
      <w:pPr>
        <w:tabs>
          <w:tab w:val="left" w:pos="426"/>
        </w:tabs>
        <w:spacing w:line="240" w:lineRule="auto"/>
        <w:rPr>
          <w:rFonts w:cs="Arial"/>
          <w:b/>
          <w:sz w:val="15"/>
          <w:szCs w:val="15"/>
        </w:rPr>
      </w:pPr>
      <w:r w:rsidRPr="0000298B">
        <w:rPr>
          <w:rFonts w:cs="Arial"/>
          <w:b/>
          <w:sz w:val="15"/>
          <w:szCs w:val="15"/>
        </w:rPr>
        <w:t>4</w:t>
      </w:r>
      <w:r w:rsidR="00F2016B" w:rsidRPr="0000298B">
        <w:rPr>
          <w:rFonts w:cs="Arial"/>
          <w:b/>
          <w:sz w:val="15"/>
          <w:szCs w:val="15"/>
        </w:rPr>
        <w:t>.</w:t>
      </w:r>
      <w:r w:rsidR="00F2016B" w:rsidRPr="0000298B">
        <w:rPr>
          <w:rFonts w:cs="Arial"/>
          <w:b/>
          <w:sz w:val="15"/>
          <w:szCs w:val="15"/>
        </w:rPr>
        <w:tab/>
      </w:r>
      <w:r w:rsidR="0068448A" w:rsidRPr="0000298B">
        <w:rPr>
          <w:rFonts w:cs="Arial"/>
          <w:b/>
          <w:sz w:val="15"/>
          <w:szCs w:val="15"/>
        </w:rPr>
        <w:t xml:space="preserve">Prijzen </w:t>
      </w:r>
      <w:r w:rsidR="00D746B9" w:rsidRPr="0000298B">
        <w:rPr>
          <w:rFonts w:cs="Arial"/>
          <w:b/>
          <w:sz w:val="15"/>
          <w:szCs w:val="15"/>
        </w:rPr>
        <w:t>en betaling</w:t>
      </w:r>
    </w:p>
    <w:p w14:paraId="79D485E6" w14:textId="77777777" w:rsidR="0068448A" w:rsidRPr="0000298B" w:rsidRDefault="00E67FC5" w:rsidP="00511586">
      <w:pPr>
        <w:tabs>
          <w:tab w:val="left" w:pos="426"/>
        </w:tabs>
        <w:spacing w:line="240" w:lineRule="auto"/>
        <w:ind w:left="426" w:hanging="426"/>
        <w:rPr>
          <w:rFonts w:cs="Arial"/>
          <w:sz w:val="15"/>
          <w:szCs w:val="15"/>
        </w:rPr>
      </w:pPr>
      <w:r w:rsidRPr="0000298B">
        <w:rPr>
          <w:rFonts w:cs="Arial"/>
          <w:sz w:val="15"/>
          <w:szCs w:val="15"/>
        </w:rPr>
        <w:t>4</w:t>
      </w:r>
      <w:r w:rsidR="00F2016B" w:rsidRPr="0000298B">
        <w:rPr>
          <w:rFonts w:cs="Arial"/>
          <w:sz w:val="15"/>
          <w:szCs w:val="15"/>
        </w:rPr>
        <w:t>.1</w:t>
      </w:r>
      <w:r w:rsidR="00F2016B" w:rsidRPr="0000298B">
        <w:rPr>
          <w:rFonts w:cs="Arial"/>
          <w:sz w:val="15"/>
          <w:szCs w:val="15"/>
        </w:rPr>
        <w:tab/>
      </w:r>
      <w:r w:rsidR="0068448A" w:rsidRPr="0000298B">
        <w:rPr>
          <w:rFonts w:cs="Arial"/>
          <w:sz w:val="15"/>
          <w:szCs w:val="15"/>
        </w:rPr>
        <w:t xml:space="preserve">De goederen en diensten worden gefactureerd tegen de prijzen en voorwaarden zoals vermeld </w:t>
      </w:r>
      <w:r w:rsidR="00D149FC" w:rsidRPr="0000298B">
        <w:rPr>
          <w:rFonts w:cs="Arial"/>
          <w:sz w:val="15"/>
          <w:szCs w:val="15"/>
        </w:rPr>
        <w:t>op</w:t>
      </w:r>
      <w:r w:rsidR="0068448A" w:rsidRPr="0000298B">
        <w:rPr>
          <w:rFonts w:cs="Arial"/>
          <w:sz w:val="15"/>
          <w:szCs w:val="15"/>
        </w:rPr>
        <w:t xml:space="preserve"> de </w:t>
      </w:r>
      <w:r w:rsidR="00D149FC" w:rsidRPr="0000298B">
        <w:rPr>
          <w:rFonts w:cs="Arial"/>
          <w:sz w:val="15"/>
          <w:szCs w:val="15"/>
        </w:rPr>
        <w:t>b</w:t>
      </w:r>
      <w:r w:rsidR="0068448A" w:rsidRPr="0000298B">
        <w:rPr>
          <w:rFonts w:cs="Arial"/>
          <w:sz w:val="15"/>
          <w:szCs w:val="15"/>
        </w:rPr>
        <w:t xml:space="preserve">estelbon. Tenzij uitdrukkelijk anders werd overeengekomen, zijn de door </w:t>
      </w:r>
      <w:r w:rsidR="00051EE1" w:rsidRPr="0000298B">
        <w:rPr>
          <w:rFonts w:cs="Arial"/>
          <w:sz w:val="15"/>
          <w:szCs w:val="15"/>
        </w:rPr>
        <w:t>[</w:t>
      </w:r>
      <w:r w:rsidR="00363640" w:rsidRPr="0000298B">
        <w:rPr>
          <w:rFonts w:cs="Arial"/>
          <w:sz w:val="15"/>
          <w:szCs w:val="15"/>
          <w:highlight w:val="yellow"/>
        </w:rPr>
        <w:t>de Ondernemer</w:t>
      </w:r>
      <w:r w:rsidR="00051EE1" w:rsidRPr="0000298B">
        <w:rPr>
          <w:rFonts w:cs="Arial"/>
          <w:sz w:val="15"/>
          <w:szCs w:val="15"/>
        </w:rPr>
        <w:t xml:space="preserve">] </w:t>
      </w:r>
      <w:r w:rsidR="0068448A" w:rsidRPr="0000298B">
        <w:rPr>
          <w:rFonts w:cs="Arial"/>
          <w:sz w:val="15"/>
          <w:szCs w:val="15"/>
        </w:rPr>
        <w:t>vermelde prijzen exc</w:t>
      </w:r>
      <w:r w:rsidR="00EC46CB" w:rsidRPr="0000298B">
        <w:rPr>
          <w:rFonts w:cs="Arial"/>
          <w:sz w:val="15"/>
          <w:szCs w:val="15"/>
        </w:rPr>
        <w:t>l. taksen,</w:t>
      </w:r>
      <w:r w:rsidR="0068448A" w:rsidRPr="0000298B">
        <w:rPr>
          <w:rFonts w:cs="Arial"/>
          <w:sz w:val="15"/>
          <w:szCs w:val="15"/>
        </w:rPr>
        <w:t xml:space="preserve"> BTW,</w:t>
      </w:r>
      <w:r w:rsidR="00EC46CB" w:rsidRPr="0000298B">
        <w:rPr>
          <w:rFonts w:cs="Arial"/>
          <w:sz w:val="15"/>
          <w:szCs w:val="15"/>
        </w:rPr>
        <w:t xml:space="preserve"> verpakkingskosten, </w:t>
      </w:r>
      <w:r w:rsidR="0068448A" w:rsidRPr="0000298B">
        <w:rPr>
          <w:rFonts w:cs="Arial"/>
          <w:sz w:val="15"/>
          <w:szCs w:val="15"/>
        </w:rPr>
        <w:t xml:space="preserve">transport- en verzekeringskosten, </w:t>
      </w:r>
      <w:r w:rsidR="00992F5B" w:rsidRPr="0000298B">
        <w:rPr>
          <w:rFonts w:cs="Arial"/>
          <w:sz w:val="15"/>
          <w:szCs w:val="15"/>
        </w:rPr>
        <w:t>die</w:t>
      </w:r>
      <w:r w:rsidR="0068448A" w:rsidRPr="0000298B">
        <w:rPr>
          <w:rFonts w:cs="Arial"/>
          <w:sz w:val="15"/>
          <w:szCs w:val="15"/>
        </w:rPr>
        <w:t xml:space="preserve"> integraal ten laste van de Klant zijn</w:t>
      </w:r>
      <w:r w:rsidR="00EC46CB" w:rsidRPr="0000298B">
        <w:rPr>
          <w:rFonts w:cs="Arial"/>
          <w:sz w:val="15"/>
          <w:szCs w:val="15"/>
        </w:rPr>
        <w:t>.</w:t>
      </w:r>
      <w:r w:rsidR="00A17B30" w:rsidRPr="0000298B">
        <w:rPr>
          <w:rFonts w:cs="Arial"/>
          <w:sz w:val="15"/>
          <w:szCs w:val="15"/>
        </w:rPr>
        <w:t xml:space="preserve"> </w:t>
      </w:r>
    </w:p>
    <w:p w14:paraId="6921D1E5" w14:textId="77777777" w:rsidR="00D47260" w:rsidRPr="0000298B" w:rsidRDefault="001F2E03" w:rsidP="00511586">
      <w:pPr>
        <w:tabs>
          <w:tab w:val="left" w:pos="0"/>
        </w:tabs>
        <w:spacing w:line="240" w:lineRule="auto"/>
        <w:ind w:left="426" w:hanging="720"/>
        <w:rPr>
          <w:rFonts w:cs="Arial"/>
          <w:sz w:val="15"/>
          <w:szCs w:val="15"/>
        </w:rPr>
      </w:pPr>
      <w:r w:rsidRPr="0000298B">
        <w:rPr>
          <w:rFonts w:cs="Arial"/>
          <w:sz w:val="15"/>
          <w:szCs w:val="15"/>
        </w:rPr>
        <w:tab/>
      </w:r>
      <w:r w:rsidR="00E67FC5" w:rsidRPr="0000298B">
        <w:rPr>
          <w:rFonts w:cs="Arial"/>
          <w:sz w:val="15"/>
          <w:szCs w:val="15"/>
        </w:rPr>
        <w:t>4</w:t>
      </w:r>
      <w:r w:rsidR="00C402C2" w:rsidRPr="0000298B">
        <w:rPr>
          <w:rFonts w:cs="Arial"/>
          <w:sz w:val="15"/>
          <w:szCs w:val="15"/>
        </w:rPr>
        <w:t>.</w:t>
      </w:r>
      <w:r w:rsidR="00363640" w:rsidRPr="0000298B">
        <w:rPr>
          <w:rFonts w:cs="Arial"/>
          <w:sz w:val="15"/>
          <w:szCs w:val="15"/>
        </w:rPr>
        <w:t>2</w:t>
      </w:r>
      <w:r w:rsidR="00C402C2" w:rsidRPr="0000298B">
        <w:rPr>
          <w:rFonts w:cs="Arial"/>
          <w:sz w:val="15"/>
          <w:szCs w:val="15"/>
        </w:rPr>
        <w:tab/>
      </w:r>
      <w:r w:rsidR="00CA089E" w:rsidRPr="0000298B">
        <w:rPr>
          <w:rFonts w:cs="Arial"/>
          <w:sz w:val="15"/>
          <w:szCs w:val="15"/>
        </w:rPr>
        <w:t xml:space="preserve">Wijzigingen door de Klant </w:t>
      </w:r>
      <w:r w:rsidR="009A6B7A" w:rsidRPr="0000298B">
        <w:rPr>
          <w:rFonts w:cs="Arial"/>
          <w:sz w:val="15"/>
          <w:szCs w:val="15"/>
        </w:rPr>
        <w:t xml:space="preserve">na de initiële bestelling, zullen enkel worden doorgevoerd indien (i) </w:t>
      </w:r>
      <w:r w:rsidR="00051EE1" w:rsidRPr="0000298B">
        <w:rPr>
          <w:rFonts w:cs="Arial"/>
          <w:sz w:val="15"/>
          <w:szCs w:val="15"/>
        </w:rPr>
        <w:t>[</w:t>
      </w:r>
      <w:r w:rsidR="00363640" w:rsidRPr="0000298B">
        <w:rPr>
          <w:rFonts w:cs="Arial"/>
          <w:sz w:val="15"/>
          <w:szCs w:val="15"/>
          <w:highlight w:val="yellow"/>
        </w:rPr>
        <w:t>de Ondernemer</w:t>
      </w:r>
      <w:r w:rsidR="00051EE1" w:rsidRPr="0000298B">
        <w:rPr>
          <w:rFonts w:cs="Arial"/>
          <w:sz w:val="15"/>
          <w:szCs w:val="15"/>
        </w:rPr>
        <w:t xml:space="preserve">] </w:t>
      </w:r>
      <w:r w:rsidR="009A6B7A" w:rsidRPr="0000298B">
        <w:rPr>
          <w:rFonts w:cs="Arial"/>
          <w:sz w:val="15"/>
          <w:szCs w:val="15"/>
        </w:rPr>
        <w:t xml:space="preserve">hiermee uitdrukkelijk instemt; en (ii) de Klant aanvaardt dat </w:t>
      </w:r>
      <w:r w:rsidR="00051EE1" w:rsidRPr="0000298B">
        <w:rPr>
          <w:rFonts w:cs="Arial"/>
          <w:sz w:val="15"/>
          <w:szCs w:val="15"/>
        </w:rPr>
        <w:t>[</w:t>
      </w:r>
      <w:r w:rsidR="00363640" w:rsidRPr="0000298B">
        <w:rPr>
          <w:rFonts w:cs="Arial"/>
          <w:sz w:val="15"/>
          <w:szCs w:val="15"/>
          <w:highlight w:val="yellow"/>
        </w:rPr>
        <w:t>de Ondernemer</w:t>
      </w:r>
      <w:r w:rsidR="00051EE1" w:rsidRPr="0000298B">
        <w:rPr>
          <w:rFonts w:cs="Arial"/>
          <w:sz w:val="15"/>
          <w:szCs w:val="15"/>
        </w:rPr>
        <w:t xml:space="preserve">] </w:t>
      </w:r>
      <w:r w:rsidR="009A6B7A" w:rsidRPr="0000298B">
        <w:rPr>
          <w:rFonts w:cs="Arial"/>
          <w:sz w:val="15"/>
          <w:szCs w:val="15"/>
        </w:rPr>
        <w:t xml:space="preserve">alle </w:t>
      </w:r>
      <w:r w:rsidR="00CA089E" w:rsidRPr="0000298B">
        <w:rPr>
          <w:rFonts w:cs="Arial"/>
          <w:sz w:val="15"/>
          <w:szCs w:val="15"/>
        </w:rPr>
        <w:t xml:space="preserve">bijkomende </w:t>
      </w:r>
      <w:r w:rsidR="009A6B7A" w:rsidRPr="0000298B">
        <w:rPr>
          <w:rFonts w:cs="Arial"/>
          <w:sz w:val="15"/>
          <w:szCs w:val="15"/>
        </w:rPr>
        <w:t>prijsaanpassingen en kosten integraal aan de Klant kan doorrekenen.</w:t>
      </w:r>
      <w:r w:rsidR="004E0D7E" w:rsidRPr="0000298B">
        <w:rPr>
          <w:rFonts w:cs="Arial"/>
          <w:sz w:val="15"/>
          <w:szCs w:val="15"/>
        </w:rPr>
        <w:t xml:space="preserve"> </w:t>
      </w:r>
    </w:p>
    <w:p w14:paraId="517E3C72" w14:textId="77777777" w:rsidR="006A5F87" w:rsidRPr="0000298B" w:rsidRDefault="00E67FC5" w:rsidP="00511586">
      <w:pPr>
        <w:tabs>
          <w:tab w:val="left" w:pos="426"/>
        </w:tabs>
        <w:spacing w:line="240" w:lineRule="auto"/>
        <w:ind w:left="425" w:hanging="425"/>
        <w:rPr>
          <w:rFonts w:cs="Arial"/>
          <w:sz w:val="15"/>
          <w:szCs w:val="15"/>
        </w:rPr>
      </w:pPr>
      <w:r w:rsidRPr="0000298B">
        <w:rPr>
          <w:rFonts w:cs="Arial"/>
          <w:sz w:val="15"/>
          <w:szCs w:val="15"/>
        </w:rPr>
        <w:t>4</w:t>
      </w:r>
      <w:r w:rsidR="00363640" w:rsidRPr="0000298B">
        <w:rPr>
          <w:rFonts w:cs="Arial"/>
          <w:sz w:val="15"/>
          <w:szCs w:val="15"/>
        </w:rPr>
        <w:t>.3</w:t>
      </w:r>
      <w:r w:rsidR="006A5F87" w:rsidRPr="0000298B">
        <w:rPr>
          <w:rFonts w:cs="Arial"/>
          <w:sz w:val="15"/>
          <w:szCs w:val="15"/>
        </w:rPr>
        <w:tab/>
      </w:r>
      <w:r w:rsidR="00740487" w:rsidRPr="0000298B">
        <w:rPr>
          <w:rFonts w:cs="Arial"/>
          <w:sz w:val="15"/>
          <w:szCs w:val="15"/>
        </w:rPr>
        <w:t>Facturen dienen schriftelijk te worden geprotesteerd binnen de 8 dag</w:t>
      </w:r>
      <w:r w:rsidR="00AC683D" w:rsidRPr="0000298B">
        <w:rPr>
          <w:rFonts w:cs="Arial"/>
          <w:sz w:val="15"/>
          <w:szCs w:val="15"/>
        </w:rPr>
        <w:t xml:space="preserve">en na verzending </w:t>
      </w:r>
      <w:r w:rsidR="00A17B30" w:rsidRPr="0000298B">
        <w:rPr>
          <w:rFonts w:cs="Arial"/>
          <w:sz w:val="15"/>
          <w:szCs w:val="15"/>
        </w:rPr>
        <w:t>van de factuur bij gebreke waaraa</w:t>
      </w:r>
      <w:r w:rsidR="00AC683D" w:rsidRPr="0000298B">
        <w:rPr>
          <w:rFonts w:cs="Arial"/>
          <w:sz w:val="15"/>
          <w:szCs w:val="15"/>
        </w:rPr>
        <w:t>n</w:t>
      </w:r>
      <w:r w:rsidR="00740487" w:rsidRPr="0000298B">
        <w:rPr>
          <w:rFonts w:cs="Arial"/>
          <w:sz w:val="15"/>
          <w:szCs w:val="15"/>
        </w:rPr>
        <w:t xml:space="preserve"> de facturen als definitief aanvaard</w:t>
      </w:r>
      <w:r w:rsidR="00AC683D" w:rsidRPr="0000298B">
        <w:rPr>
          <w:rFonts w:cs="Arial"/>
          <w:sz w:val="15"/>
          <w:szCs w:val="15"/>
        </w:rPr>
        <w:t xml:space="preserve"> worden</w:t>
      </w:r>
      <w:r w:rsidR="00740487" w:rsidRPr="0000298B">
        <w:rPr>
          <w:rFonts w:cs="Arial"/>
          <w:sz w:val="15"/>
          <w:szCs w:val="15"/>
        </w:rPr>
        <w:t xml:space="preserve"> beschouwd. </w:t>
      </w:r>
    </w:p>
    <w:p w14:paraId="72E1BDB9" w14:textId="77777777" w:rsidR="005F1C96" w:rsidRPr="0000298B" w:rsidRDefault="00E67FC5" w:rsidP="00511586">
      <w:pPr>
        <w:tabs>
          <w:tab w:val="left" w:pos="426"/>
        </w:tabs>
        <w:spacing w:line="240" w:lineRule="auto"/>
        <w:ind w:left="425" w:hanging="425"/>
        <w:rPr>
          <w:rFonts w:cs="Arial"/>
          <w:sz w:val="15"/>
          <w:szCs w:val="15"/>
        </w:rPr>
      </w:pPr>
      <w:r w:rsidRPr="0000298B">
        <w:rPr>
          <w:rFonts w:cs="Arial"/>
          <w:sz w:val="15"/>
          <w:szCs w:val="15"/>
        </w:rPr>
        <w:t>4</w:t>
      </w:r>
      <w:r w:rsidR="00D47260" w:rsidRPr="0000298B">
        <w:rPr>
          <w:rFonts w:cs="Arial"/>
          <w:sz w:val="15"/>
          <w:szCs w:val="15"/>
        </w:rPr>
        <w:t>.</w:t>
      </w:r>
      <w:r w:rsidR="00363640" w:rsidRPr="0000298B">
        <w:rPr>
          <w:rFonts w:cs="Arial"/>
          <w:sz w:val="15"/>
          <w:szCs w:val="15"/>
        </w:rPr>
        <w:t>4</w:t>
      </w:r>
      <w:r w:rsidR="00D47260" w:rsidRPr="0000298B">
        <w:rPr>
          <w:rFonts w:cs="Arial"/>
          <w:sz w:val="15"/>
          <w:szCs w:val="15"/>
        </w:rPr>
        <w:tab/>
      </w:r>
      <w:r w:rsidR="00C23625" w:rsidRPr="0000298B">
        <w:rPr>
          <w:rFonts w:cs="Arial"/>
          <w:sz w:val="15"/>
          <w:szCs w:val="15"/>
        </w:rPr>
        <w:t xml:space="preserve">Behoudens afwijkende bepaling, is de factuur van </w:t>
      </w:r>
      <w:r w:rsidR="00F6384D" w:rsidRPr="0000298B">
        <w:rPr>
          <w:rFonts w:cs="Arial"/>
          <w:sz w:val="15"/>
          <w:szCs w:val="15"/>
        </w:rPr>
        <w:t>[</w:t>
      </w:r>
      <w:r w:rsidR="00363640" w:rsidRPr="0000298B">
        <w:rPr>
          <w:rFonts w:cs="Arial"/>
          <w:sz w:val="15"/>
          <w:szCs w:val="15"/>
          <w:highlight w:val="yellow"/>
        </w:rPr>
        <w:t>de Ondernemer</w:t>
      </w:r>
      <w:r w:rsidR="00F6384D" w:rsidRPr="0000298B">
        <w:rPr>
          <w:rFonts w:cs="Arial"/>
          <w:sz w:val="15"/>
          <w:szCs w:val="15"/>
        </w:rPr>
        <w:t xml:space="preserve">] </w:t>
      </w:r>
      <w:r w:rsidR="00C23625" w:rsidRPr="0000298B">
        <w:rPr>
          <w:rFonts w:cs="Arial"/>
          <w:sz w:val="15"/>
          <w:szCs w:val="15"/>
        </w:rPr>
        <w:t xml:space="preserve">contant </w:t>
      </w:r>
      <w:r w:rsidR="00B2542C" w:rsidRPr="0000298B">
        <w:rPr>
          <w:rFonts w:cs="Arial"/>
          <w:sz w:val="15"/>
          <w:szCs w:val="15"/>
        </w:rPr>
        <w:t xml:space="preserve">en netto </w:t>
      </w:r>
      <w:r w:rsidR="00C23625" w:rsidRPr="0000298B">
        <w:rPr>
          <w:rFonts w:cs="Arial"/>
          <w:sz w:val="15"/>
          <w:szCs w:val="15"/>
        </w:rPr>
        <w:t>betaalbaar op diens maatschappelijke zetel uiterlijk 30 dagen na de factuurdatum in de</w:t>
      </w:r>
      <w:r w:rsidR="00EC4D45" w:rsidRPr="0000298B">
        <w:rPr>
          <w:rFonts w:cs="Arial"/>
          <w:sz w:val="15"/>
          <w:szCs w:val="15"/>
        </w:rPr>
        <w:t xml:space="preserve"> valuta opgegeven in de factuur</w:t>
      </w:r>
      <w:r w:rsidR="00C23625" w:rsidRPr="0000298B">
        <w:rPr>
          <w:rFonts w:cs="Arial"/>
          <w:sz w:val="15"/>
          <w:szCs w:val="15"/>
        </w:rPr>
        <w:t xml:space="preserve">. </w:t>
      </w:r>
    </w:p>
    <w:p w14:paraId="59385A04" w14:textId="77777777" w:rsidR="0040456A" w:rsidRPr="0000298B" w:rsidRDefault="00E67FC5" w:rsidP="00511586">
      <w:pPr>
        <w:tabs>
          <w:tab w:val="left" w:pos="426"/>
        </w:tabs>
        <w:spacing w:line="240" w:lineRule="auto"/>
        <w:ind w:left="426" w:hanging="426"/>
        <w:rPr>
          <w:rFonts w:cs="Arial"/>
          <w:sz w:val="15"/>
          <w:szCs w:val="15"/>
        </w:rPr>
      </w:pPr>
      <w:r w:rsidRPr="0000298B">
        <w:rPr>
          <w:rFonts w:cs="Arial"/>
          <w:sz w:val="15"/>
          <w:szCs w:val="15"/>
        </w:rPr>
        <w:t>4</w:t>
      </w:r>
      <w:r w:rsidR="00363640" w:rsidRPr="0000298B">
        <w:rPr>
          <w:rFonts w:cs="Arial"/>
          <w:sz w:val="15"/>
          <w:szCs w:val="15"/>
        </w:rPr>
        <w:t>.5</w:t>
      </w:r>
      <w:r w:rsidR="006A5F87" w:rsidRPr="0000298B">
        <w:rPr>
          <w:rFonts w:cs="Arial"/>
          <w:sz w:val="15"/>
          <w:szCs w:val="15"/>
        </w:rPr>
        <w:tab/>
      </w:r>
      <w:r w:rsidR="00300454" w:rsidRPr="0000298B">
        <w:rPr>
          <w:rFonts w:cs="Arial"/>
          <w:sz w:val="15"/>
          <w:szCs w:val="15"/>
        </w:rPr>
        <w:t>Bij</w:t>
      </w:r>
      <w:r w:rsidR="00076049" w:rsidRPr="0000298B">
        <w:rPr>
          <w:rFonts w:cs="Arial"/>
          <w:sz w:val="15"/>
          <w:szCs w:val="15"/>
        </w:rPr>
        <w:t xml:space="preserve"> gehele of gedeeltelijke niet-betaling van een factuur op de vervaldag, is de Klant van rechtswege en zonder voorafgaande ingebrekestelling, verwijlintrest verschuldigd op het onbetaalde factuurbedrag </w:t>
      </w:r>
      <w:r w:rsidR="00F85AD9" w:rsidRPr="0000298B">
        <w:rPr>
          <w:rFonts w:cs="Arial"/>
          <w:sz w:val="15"/>
          <w:szCs w:val="15"/>
        </w:rPr>
        <w:t xml:space="preserve">a rato van </w:t>
      </w:r>
      <w:r w:rsidR="00F6384D" w:rsidRPr="0000298B">
        <w:rPr>
          <w:rFonts w:cs="Arial"/>
          <w:sz w:val="15"/>
          <w:szCs w:val="15"/>
        </w:rPr>
        <w:t>[</w:t>
      </w:r>
      <w:r w:rsidR="00F6384D" w:rsidRPr="0000298B">
        <w:rPr>
          <w:rFonts w:cs="Arial"/>
          <w:sz w:val="15"/>
          <w:szCs w:val="15"/>
          <w:highlight w:val="yellow"/>
        </w:rPr>
        <w:t>…</w:t>
      </w:r>
      <w:r w:rsidR="00F6384D" w:rsidRPr="0000298B">
        <w:rPr>
          <w:rFonts w:cs="Arial"/>
          <w:sz w:val="15"/>
          <w:szCs w:val="15"/>
        </w:rPr>
        <w:t>]</w:t>
      </w:r>
      <w:r w:rsidR="00F85AD9" w:rsidRPr="0000298B">
        <w:rPr>
          <w:rFonts w:cs="Arial"/>
          <w:sz w:val="15"/>
          <w:szCs w:val="15"/>
        </w:rPr>
        <w:t>% per jaar</w:t>
      </w:r>
      <w:r w:rsidR="00300454" w:rsidRPr="0000298B">
        <w:rPr>
          <w:rFonts w:cs="Arial"/>
          <w:sz w:val="15"/>
          <w:szCs w:val="15"/>
        </w:rPr>
        <w:t>, alsook</w:t>
      </w:r>
      <w:r w:rsidR="00076049" w:rsidRPr="0000298B">
        <w:rPr>
          <w:rFonts w:cs="Arial"/>
          <w:sz w:val="15"/>
          <w:szCs w:val="15"/>
        </w:rPr>
        <w:t xml:space="preserve"> een forfaitair bedrag van </w:t>
      </w:r>
      <w:r w:rsidR="00F6384D" w:rsidRPr="0000298B">
        <w:rPr>
          <w:rFonts w:cs="Arial"/>
          <w:sz w:val="15"/>
          <w:szCs w:val="15"/>
        </w:rPr>
        <w:t>[</w:t>
      </w:r>
      <w:r w:rsidR="00F6384D" w:rsidRPr="0000298B">
        <w:rPr>
          <w:rFonts w:cs="Arial"/>
          <w:sz w:val="15"/>
          <w:szCs w:val="15"/>
          <w:highlight w:val="yellow"/>
        </w:rPr>
        <w:t>…</w:t>
      </w:r>
      <w:r w:rsidR="00F6384D" w:rsidRPr="0000298B">
        <w:rPr>
          <w:rFonts w:cs="Arial"/>
          <w:sz w:val="15"/>
          <w:szCs w:val="15"/>
        </w:rPr>
        <w:t>]</w:t>
      </w:r>
      <w:r w:rsidR="00076049" w:rsidRPr="0000298B">
        <w:rPr>
          <w:rFonts w:cs="Arial"/>
          <w:sz w:val="15"/>
          <w:szCs w:val="15"/>
        </w:rPr>
        <w:t xml:space="preserve">% van het onbetaalde factuurbedrag, </w:t>
      </w:r>
      <w:r w:rsidR="0040456A" w:rsidRPr="0000298B">
        <w:rPr>
          <w:rFonts w:cs="Arial"/>
          <w:sz w:val="15"/>
          <w:szCs w:val="15"/>
        </w:rPr>
        <w:t>onverminderd het recht om een hogere schadevergoeding te vorderen mits bewijs van hogere werkelijk geleden schade.</w:t>
      </w:r>
      <w:r w:rsidR="004E0D7E" w:rsidRPr="0000298B">
        <w:rPr>
          <w:rFonts w:cs="Arial"/>
          <w:sz w:val="15"/>
          <w:szCs w:val="15"/>
        </w:rPr>
        <w:t xml:space="preserve"> </w:t>
      </w:r>
    </w:p>
    <w:p w14:paraId="61E23660" w14:textId="77777777" w:rsidR="00F85AD9" w:rsidRPr="0000298B" w:rsidRDefault="00E67FC5" w:rsidP="00511586">
      <w:pPr>
        <w:tabs>
          <w:tab w:val="left" w:pos="426"/>
        </w:tabs>
        <w:spacing w:line="240" w:lineRule="auto"/>
        <w:ind w:left="426" w:hanging="426"/>
        <w:rPr>
          <w:rFonts w:cs="Arial"/>
          <w:sz w:val="15"/>
          <w:szCs w:val="15"/>
        </w:rPr>
      </w:pPr>
      <w:r w:rsidRPr="0000298B">
        <w:rPr>
          <w:rFonts w:cs="Arial"/>
          <w:sz w:val="15"/>
          <w:szCs w:val="15"/>
        </w:rPr>
        <w:t>4</w:t>
      </w:r>
      <w:r w:rsidR="00363640" w:rsidRPr="0000298B">
        <w:rPr>
          <w:rFonts w:cs="Arial"/>
          <w:sz w:val="15"/>
          <w:szCs w:val="15"/>
        </w:rPr>
        <w:t>.6</w:t>
      </w:r>
      <w:r w:rsidR="00F85AD9" w:rsidRPr="0000298B">
        <w:rPr>
          <w:rFonts w:cs="Arial"/>
          <w:sz w:val="15"/>
          <w:szCs w:val="15"/>
        </w:rPr>
        <w:tab/>
        <w:t xml:space="preserve">Bij </w:t>
      </w:r>
      <w:r w:rsidR="002F4096" w:rsidRPr="0000298B">
        <w:rPr>
          <w:rFonts w:cs="Arial"/>
          <w:sz w:val="15"/>
          <w:szCs w:val="15"/>
        </w:rPr>
        <w:t xml:space="preserve">gehele of gedeeltelijke </w:t>
      </w:r>
      <w:r w:rsidR="00F85AD9" w:rsidRPr="0000298B">
        <w:rPr>
          <w:rFonts w:cs="Arial"/>
          <w:sz w:val="15"/>
          <w:szCs w:val="15"/>
        </w:rPr>
        <w:t xml:space="preserve">niet-betaling van een factuur op de vervaldag worden alle andere nog niet vervallen schuldvorderingen op de Klant van rechtswege en zonder voorafgaande ingebrekestelling opeisbaar. </w:t>
      </w:r>
      <w:r w:rsidR="004F12DC" w:rsidRPr="0000298B">
        <w:rPr>
          <w:rFonts w:cs="Arial"/>
          <w:sz w:val="15"/>
          <w:szCs w:val="15"/>
        </w:rPr>
        <w:t xml:space="preserve">In dat geval behoudt </w:t>
      </w:r>
      <w:r w:rsidR="00F6384D" w:rsidRPr="0000298B">
        <w:rPr>
          <w:rFonts w:cs="Arial"/>
          <w:sz w:val="15"/>
          <w:szCs w:val="15"/>
        </w:rPr>
        <w:t>[</w:t>
      </w:r>
      <w:r w:rsidR="00363640" w:rsidRPr="0000298B">
        <w:rPr>
          <w:rFonts w:cs="Arial"/>
          <w:sz w:val="15"/>
          <w:szCs w:val="15"/>
          <w:highlight w:val="yellow"/>
        </w:rPr>
        <w:t>de Ondernemer</w:t>
      </w:r>
      <w:r w:rsidR="00F6384D" w:rsidRPr="0000298B">
        <w:rPr>
          <w:rFonts w:cs="Arial"/>
          <w:sz w:val="15"/>
          <w:szCs w:val="15"/>
        </w:rPr>
        <w:t xml:space="preserve">] </w:t>
      </w:r>
      <w:r w:rsidR="004F12DC" w:rsidRPr="0000298B">
        <w:rPr>
          <w:rFonts w:cs="Arial"/>
          <w:sz w:val="15"/>
          <w:szCs w:val="15"/>
        </w:rPr>
        <w:t>zich bovendien het recht voor om de uitvoering van de lopende overeenkomst te schorsen, zonder voorafgaande ingebrekestelling en zonder schadevergoeding</w:t>
      </w:r>
      <w:r w:rsidR="00F85AD9" w:rsidRPr="0000298B">
        <w:rPr>
          <w:rFonts w:cs="Arial"/>
          <w:sz w:val="15"/>
          <w:szCs w:val="15"/>
        </w:rPr>
        <w:t xml:space="preserve">, tot </w:t>
      </w:r>
      <w:r w:rsidR="00F6384D" w:rsidRPr="0000298B">
        <w:rPr>
          <w:rFonts w:cs="Arial"/>
          <w:sz w:val="15"/>
          <w:szCs w:val="15"/>
        </w:rPr>
        <w:t>[</w:t>
      </w:r>
      <w:r w:rsidR="00363640" w:rsidRPr="0000298B">
        <w:rPr>
          <w:rFonts w:cs="Arial"/>
          <w:sz w:val="15"/>
          <w:szCs w:val="15"/>
          <w:highlight w:val="yellow"/>
        </w:rPr>
        <w:t>de Ondernemer</w:t>
      </w:r>
      <w:r w:rsidR="00F6384D" w:rsidRPr="0000298B">
        <w:rPr>
          <w:rFonts w:cs="Arial"/>
          <w:sz w:val="15"/>
          <w:szCs w:val="15"/>
        </w:rPr>
        <w:t xml:space="preserve">] </w:t>
      </w:r>
      <w:r w:rsidR="00F85AD9" w:rsidRPr="0000298B">
        <w:rPr>
          <w:rFonts w:cs="Arial"/>
          <w:sz w:val="15"/>
          <w:szCs w:val="15"/>
        </w:rPr>
        <w:t>de volledige betaling</w:t>
      </w:r>
      <w:r w:rsidR="00F02C05" w:rsidRPr="0000298B">
        <w:rPr>
          <w:rFonts w:cs="Arial"/>
          <w:sz w:val="15"/>
          <w:szCs w:val="15"/>
        </w:rPr>
        <w:t xml:space="preserve"> (</w:t>
      </w:r>
      <w:r w:rsidR="00300454" w:rsidRPr="0000298B">
        <w:rPr>
          <w:rFonts w:cs="Arial"/>
          <w:sz w:val="15"/>
          <w:szCs w:val="15"/>
        </w:rPr>
        <w:t>incl.</w:t>
      </w:r>
      <w:r w:rsidR="00F85AD9" w:rsidRPr="0000298B">
        <w:rPr>
          <w:rFonts w:cs="Arial"/>
          <w:sz w:val="15"/>
          <w:szCs w:val="15"/>
        </w:rPr>
        <w:t xml:space="preserve"> interesten en kosten</w:t>
      </w:r>
      <w:r w:rsidR="00F02C05" w:rsidRPr="0000298B">
        <w:rPr>
          <w:rFonts w:cs="Arial"/>
          <w:sz w:val="15"/>
          <w:szCs w:val="15"/>
        </w:rPr>
        <w:t>)</w:t>
      </w:r>
      <w:r w:rsidR="00F85AD9" w:rsidRPr="0000298B">
        <w:rPr>
          <w:rFonts w:cs="Arial"/>
          <w:sz w:val="15"/>
          <w:szCs w:val="15"/>
        </w:rPr>
        <w:t xml:space="preserve"> heeft ontvangen.</w:t>
      </w:r>
    </w:p>
    <w:p w14:paraId="3E4CE26F" w14:textId="77777777" w:rsidR="00740487" w:rsidRPr="0000298B" w:rsidRDefault="00E67FC5" w:rsidP="00511586">
      <w:pPr>
        <w:spacing w:line="240" w:lineRule="auto"/>
        <w:ind w:left="426" w:hanging="426"/>
        <w:rPr>
          <w:rFonts w:cs="Arial"/>
          <w:sz w:val="15"/>
          <w:szCs w:val="15"/>
        </w:rPr>
      </w:pPr>
      <w:r w:rsidRPr="0000298B">
        <w:rPr>
          <w:rFonts w:cs="Arial"/>
          <w:sz w:val="15"/>
          <w:szCs w:val="15"/>
        </w:rPr>
        <w:t>4</w:t>
      </w:r>
      <w:r w:rsidR="00740487" w:rsidRPr="0000298B">
        <w:rPr>
          <w:rFonts w:cs="Arial"/>
          <w:sz w:val="15"/>
          <w:szCs w:val="15"/>
        </w:rPr>
        <w:t>.</w:t>
      </w:r>
      <w:r w:rsidR="00363640" w:rsidRPr="0000298B">
        <w:rPr>
          <w:rFonts w:cs="Arial"/>
          <w:sz w:val="15"/>
          <w:szCs w:val="15"/>
        </w:rPr>
        <w:t>7</w:t>
      </w:r>
      <w:r w:rsidR="00740487" w:rsidRPr="0000298B">
        <w:rPr>
          <w:rFonts w:cs="Arial"/>
          <w:sz w:val="15"/>
          <w:szCs w:val="15"/>
        </w:rPr>
        <w:tab/>
        <w:t xml:space="preserve">Indien </w:t>
      </w:r>
      <w:r w:rsidR="00F6384D" w:rsidRPr="0000298B">
        <w:rPr>
          <w:rFonts w:cs="Arial"/>
          <w:sz w:val="15"/>
          <w:szCs w:val="15"/>
        </w:rPr>
        <w:t>[</w:t>
      </w:r>
      <w:r w:rsidR="00363640" w:rsidRPr="0000298B">
        <w:rPr>
          <w:rFonts w:cs="Arial"/>
          <w:sz w:val="15"/>
          <w:szCs w:val="15"/>
          <w:highlight w:val="yellow"/>
        </w:rPr>
        <w:t>de Ondernemer</w:t>
      </w:r>
      <w:r w:rsidR="00F6384D" w:rsidRPr="0000298B">
        <w:rPr>
          <w:rFonts w:cs="Arial"/>
          <w:sz w:val="15"/>
          <w:szCs w:val="15"/>
        </w:rPr>
        <w:t xml:space="preserve">] </w:t>
      </w:r>
      <w:r w:rsidR="00740487" w:rsidRPr="0000298B">
        <w:rPr>
          <w:rFonts w:cs="Arial"/>
          <w:sz w:val="15"/>
          <w:szCs w:val="15"/>
        </w:rPr>
        <w:t xml:space="preserve">op enig moment twijfels </w:t>
      </w:r>
      <w:r w:rsidR="00300454" w:rsidRPr="0000298B">
        <w:rPr>
          <w:rFonts w:cs="Arial"/>
          <w:sz w:val="15"/>
          <w:szCs w:val="15"/>
        </w:rPr>
        <w:t>heeft</w:t>
      </w:r>
      <w:r w:rsidR="00740487" w:rsidRPr="0000298B">
        <w:rPr>
          <w:rFonts w:cs="Arial"/>
          <w:sz w:val="15"/>
          <w:szCs w:val="15"/>
        </w:rPr>
        <w:t xml:space="preserve"> omtrent de kredietwaardigheid</w:t>
      </w:r>
      <w:r w:rsidR="004E0D7E" w:rsidRPr="0000298B">
        <w:rPr>
          <w:rFonts w:cs="Arial"/>
          <w:sz w:val="15"/>
          <w:szCs w:val="15"/>
        </w:rPr>
        <w:t xml:space="preserve"> </w:t>
      </w:r>
      <w:r w:rsidR="00740487" w:rsidRPr="0000298B">
        <w:rPr>
          <w:rFonts w:cs="Arial"/>
          <w:sz w:val="15"/>
          <w:szCs w:val="15"/>
        </w:rPr>
        <w:t xml:space="preserve">van de Klant, behoudt </w:t>
      </w:r>
      <w:r w:rsidR="00F6384D" w:rsidRPr="0000298B">
        <w:rPr>
          <w:rFonts w:cs="Arial"/>
          <w:sz w:val="15"/>
          <w:szCs w:val="15"/>
        </w:rPr>
        <w:t>[</w:t>
      </w:r>
      <w:r w:rsidR="00363640" w:rsidRPr="0000298B">
        <w:rPr>
          <w:rFonts w:cs="Arial"/>
          <w:sz w:val="15"/>
          <w:szCs w:val="15"/>
          <w:highlight w:val="yellow"/>
        </w:rPr>
        <w:t>de Ondernemer</w:t>
      </w:r>
      <w:r w:rsidR="00F6384D" w:rsidRPr="0000298B">
        <w:rPr>
          <w:rFonts w:cs="Arial"/>
          <w:sz w:val="15"/>
          <w:szCs w:val="15"/>
        </w:rPr>
        <w:t xml:space="preserve">] </w:t>
      </w:r>
      <w:r w:rsidR="00740487" w:rsidRPr="0000298B">
        <w:rPr>
          <w:rFonts w:cs="Arial"/>
          <w:sz w:val="15"/>
          <w:szCs w:val="15"/>
        </w:rPr>
        <w:t xml:space="preserve">zich uitdrukkelijk het recht voor om voor nog uit te voeren leveringen een voorafgaande betaling te eisen, dan wel (andere) zekerheden te vragen. </w:t>
      </w:r>
    </w:p>
    <w:p w14:paraId="269782D5" w14:textId="77777777" w:rsidR="006A5F87" w:rsidRPr="0000298B" w:rsidRDefault="006A5F87" w:rsidP="00511586">
      <w:pPr>
        <w:tabs>
          <w:tab w:val="left" w:pos="426"/>
        </w:tabs>
        <w:spacing w:line="240" w:lineRule="auto"/>
        <w:ind w:left="425" w:hanging="425"/>
        <w:rPr>
          <w:rFonts w:cs="Arial"/>
          <w:sz w:val="15"/>
          <w:szCs w:val="15"/>
        </w:rPr>
      </w:pPr>
    </w:p>
    <w:p w14:paraId="1D82FC4C" w14:textId="77777777" w:rsidR="00CB3485" w:rsidRPr="0000298B" w:rsidRDefault="00E67FC5" w:rsidP="00511586">
      <w:pPr>
        <w:spacing w:line="240" w:lineRule="auto"/>
        <w:ind w:left="426" w:hanging="426"/>
        <w:rPr>
          <w:rFonts w:cs="Arial"/>
          <w:b/>
          <w:sz w:val="15"/>
          <w:szCs w:val="15"/>
        </w:rPr>
      </w:pPr>
      <w:r w:rsidRPr="0000298B">
        <w:rPr>
          <w:rFonts w:cs="Arial"/>
          <w:b/>
          <w:sz w:val="15"/>
          <w:szCs w:val="15"/>
        </w:rPr>
        <w:t>5</w:t>
      </w:r>
      <w:r w:rsidR="00CB3485" w:rsidRPr="0000298B">
        <w:rPr>
          <w:rFonts w:cs="Arial"/>
          <w:b/>
          <w:sz w:val="15"/>
          <w:szCs w:val="15"/>
        </w:rPr>
        <w:t>.</w:t>
      </w:r>
      <w:r w:rsidR="00CB3485" w:rsidRPr="0000298B">
        <w:rPr>
          <w:rFonts w:cs="Arial"/>
          <w:b/>
          <w:sz w:val="15"/>
          <w:szCs w:val="15"/>
        </w:rPr>
        <w:tab/>
        <w:t>Levering</w:t>
      </w:r>
    </w:p>
    <w:p w14:paraId="4515BE0F" w14:textId="77777777" w:rsidR="00174A10" w:rsidRPr="0000298B" w:rsidRDefault="00E67FC5" w:rsidP="00511586">
      <w:pPr>
        <w:spacing w:line="240" w:lineRule="auto"/>
        <w:ind w:left="426" w:hanging="426"/>
        <w:rPr>
          <w:rFonts w:cs="Arial"/>
          <w:b/>
          <w:sz w:val="15"/>
          <w:szCs w:val="15"/>
        </w:rPr>
      </w:pPr>
      <w:r w:rsidRPr="0000298B">
        <w:rPr>
          <w:rFonts w:cs="Arial"/>
          <w:sz w:val="15"/>
          <w:szCs w:val="15"/>
        </w:rPr>
        <w:t>5</w:t>
      </w:r>
      <w:r w:rsidR="00174A10" w:rsidRPr="0000298B">
        <w:rPr>
          <w:rFonts w:cs="Arial"/>
          <w:sz w:val="15"/>
          <w:szCs w:val="15"/>
        </w:rPr>
        <w:t>.1</w:t>
      </w:r>
      <w:r w:rsidR="00174A10" w:rsidRPr="0000298B">
        <w:rPr>
          <w:rFonts w:cs="Arial"/>
          <w:b/>
          <w:sz w:val="15"/>
          <w:szCs w:val="15"/>
        </w:rPr>
        <w:tab/>
      </w:r>
      <w:r w:rsidR="00174A10" w:rsidRPr="0000298B">
        <w:rPr>
          <w:rFonts w:cs="Arial"/>
          <w:sz w:val="15"/>
          <w:szCs w:val="15"/>
        </w:rPr>
        <w:t>Behoudens andersluid</w:t>
      </w:r>
      <w:r w:rsidR="00300454" w:rsidRPr="0000298B">
        <w:rPr>
          <w:rFonts w:cs="Arial"/>
          <w:sz w:val="15"/>
          <w:szCs w:val="15"/>
        </w:rPr>
        <w:t>end</w:t>
      </w:r>
      <w:r w:rsidR="00174A10" w:rsidRPr="0000298B">
        <w:rPr>
          <w:rFonts w:cs="Arial"/>
          <w:sz w:val="15"/>
          <w:szCs w:val="15"/>
        </w:rPr>
        <w:t xml:space="preserve"> dwingend</w:t>
      </w:r>
      <w:r w:rsidR="00300454" w:rsidRPr="0000298B">
        <w:rPr>
          <w:rFonts w:cs="Arial"/>
          <w:sz w:val="15"/>
          <w:szCs w:val="15"/>
        </w:rPr>
        <w:t xml:space="preserve"> recht</w:t>
      </w:r>
      <w:r w:rsidR="000A2F57" w:rsidRPr="0000298B">
        <w:rPr>
          <w:rFonts w:cs="Arial"/>
          <w:sz w:val="15"/>
          <w:szCs w:val="15"/>
        </w:rPr>
        <w:t xml:space="preserve"> of uitdrukkelijke en schriftelijke andersluidende overeenkomst</w:t>
      </w:r>
      <w:r w:rsidR="00174A10" w:rsidRPr="0000298B">
        <w:rPr>
          <w:rFonts w:cs="Arial"/>
          <w:sz w:val="15"/>
          <w:szCs w:val="15"/>
        </w:rPr>
        <w:t xml:space="preserve">, wordt de datum van levering enkel </w:t>
      </w:r>
      <w:r w:rsidR="00042A71" w:rsidRPr="0000298B">
        <w:rPr>
          <w:rFonts w:cs="Arial"/>
          <w:sz w:val="15"/>
          <w:szCs w:val="15"/>
        </w:rPr>
        <w:t>als</w:t>
      </w:r>
      <w:r w:rsidR="00174A10" w:rsidRPr="0000298B">
        <w:rPr>
          <w:rFonts w:cs="Arial"/>
          <w:sz w:val="15"/>
          <w:szCs w:val="15"/>
        </w:rPr>
        <w:t xml:space="preserve"> inlichting verstrekt en</w:t>
      </w:r>
      <w:r w:rsidR="00863C54" w:rsidRPr="0000298B">
        <w:rPr>
          <w:rFonts w:cs="Arial"/>
          <w:sz w:val="15"/>
          <w:szCs w:val="15"/>
        </w:rPr>
        <w:t xml:space="preserve"> is derhalve niet bindend en </w:t>
      </w:r>
      <w:r w:rsidR="00174A10" w:rsidRPr="0000298B">
        <w:rPr>
          <w:rFonts w:cs="Arial"/>
          <w:sz w:val="15"/>
          <w:szCs w:val="15"/>
        </w:rPr>
        <w:t>kan vertraging in de levering geen aanleiding geven tot boete, schadevergoeding of annulering van de bestelling</w:t>
      </w:r>
      <w:r w:rsidR="00042A71" w:rsidRPr="0000298B">
        <w:rPr>
          <w:rFonts w:cs="Arial"/>
          <w:sz w:val="15"/>
          <w:szCs w:val="15"/>
        </w:rPr>
        <w:t>.</w:t>
      </w:r>
      <w:r w:rsidR="00174A10" w:rsidRPr="0000298B">
        <w:rPr>
          <w:rFonts w:cs="Arial"/>
          <w:sz w:val="15"/>
          <w:szCs w:val="15"/>
        </w:rPr>
        <w:t xml:space="preserve"> </w:t>
      </w:r>
    </w:p>
    <w:p w14:paraId="6E29261B" w14:textId="77777777" w:rsidR="000F3EAF" w:rsidRPr="0000298B" w:rsidRDefault="00E67FC5" w:rsidP="00511586">
      <w:pPr>
        <w:spacing w:line="240" w:lineRule="auto"/>
        <w:ind w:left="426" w:hanging="426"/>
        <w:rPr>
          <w:rFonts w:cs="Arial"/>
          <w:sz w:val="15"/>
          <w:szCs w:val="15"/>
        </w:rPr>
      </w:pPr>
      <w:r w:rsidRPr="0000298B">
        <w:rPr>
          <w:rFonts w:cs="Arial"/>
          <w:sz w:val="15"/>
          <w:szCs w:val="15"/>
        </w:rPr>
        <w:t>5</w:t>
      </w:r>
      <w:r w:rsidR="00CB3485" w:rsidRPr="0000298B">
        <w:rPr>
          <w:rFonts w:cs="Arial"/>
          <w:sz w:val="15"/>
          <w:szCs w:val="15"/>
        </w:rPr>
        <w:t>.</w:t>
      </w:r>
      <w:r w:rsidRPr="0000298B">
        <w:rPr>
          <w:rFonts w:cs="Arial"/>
          <w:sz w:val="15"/>
          <w:szCs w:val="15"/>
        </w:rPr>
        <w:t>2</w:t>
      </w:r>
      <w:r w:rsidR="00CB3485" w:rsidRPr="0000298B">
        <w:rPr>
          <w:rFonts w:cs="Arial"/>
          <w:sz w:val="15"/>
          <w:szCs w:val="15"/>
        </w:rPr>
        <w:tab/>
        <w:t xml:space="preserve">De levering geschiedt </w:t>
      </w:r>
      <w:r w:rsidR="00AC6297" w:rsidRPr="0000298B">
        <w:rPr>
          <w:rFonts w:cs="Arial"/>
          <w:sz w:val="15"/>
          <w:szCs w:val="15"/>
        </w:rPr>
        <w:t>[</w:t>
      </w:r>
      <w:r w:rsidR="004963CA" w:rsidRPr="0000298B">
        <w:rPr>
          <w:rFonts w:cs="Arial"/>
          <w:sz w:val="15"/>
          <w:szCs w:val="15"/>
          <w:highlight w:val="yellow"/>
        </w:rPr>
        <w:t>pl</w:t>
      </w:r>
      <w:r w:rsidR="00AC6297" w:rsidRPr="0000298B">
        <w:rPr>
          <w:rFonts w:cs="Arial"/>
          <w:sz w:val="15"/>
          <w:szCs w:val="15"/>
          <w:highlight w:val="yellow"/>
        </w:rPr>
        <w:t>aats leverin</w:t>
      </w:r>
      <w:r w:rsidR="00EC4D45" w:rsidRPr="0000298B">
        <w:rPr>
          <w:rFonts w:cs="Arial"/>
          <w:sz w:val="15"/>
          <w:szCs w:val="15"/>
          <w:highlight w:val="yellow"/>
        </w:rPr>
        <w:t>g, tarieven, eventueel INCOTERMS</w:t>
      </w:r>
      <w:r w:rsidR="00AC6297" w:rsidRPr="0000298B">
        <w:rPr>
          <w:rFonts w:cs="Arial"/>
          <w:sz w:val="15"/>
          <w:szCs w:val="15"/>
        </w:rPr>
        <w:t>]</w:t>
      </w:r>
      <w:r w:rsidR="00EC4D45" w:rsidRPr="0000298B">
        <w:rPr>
          <w:rFonts w:cs="Arial"/>
          <w:sz w:val="15"/>
          <w:szCs w:val="15"/>
        </w:rPr>
        <w:t>.</w:t>
      </w:r>
    </w:p>
    <w:p w14:paraId="3BA7BFC9" w14:textId="77777777" w:rsidR="00863C54" w:rsidRPr="0000298B" w:rsidRDefault="00863C54" w:rsidP="00511586">
      <w:pPr>
        <w:spacing w:line="240" w:lineRule="auto"/>
        <w:ind w:left="426" w:hanging="426"/>
        <w:rPr>
          <w:rFonts w:cs="Arial"/>
          <w:sz w:val="15"/>
          <w:szCs w:val="15"/>
        </w:rPr>
      </w:pPr>
    </w:p>
    <w:p w14:paraId="2D75641A" w14:textId="77777777" w:rsidR="00131CDF" w:rsidRPr="0000298B" w:rsidRDefault="00E67FC5" w:rsidP="00511586">
      <w:pPr>
        <w:tabs>
          <w:tab w:val="left" w:pos="426"/>
        </w:tabs>
        <w:spacing w:line="240" w:lineRule="auto"/>
        <w:ind w:left="425" w:hanging="425"/>
        <w:rPr>
          <w:rFonts w:cs="Arial"/>
          <w:b/>
          <w:color w:val="auto"/>
          <w:sz w:val="15"/>
          <w:szCs w:val="15"/>
        </w:rPr>
      </w:pPr>
      <w:r w:rsidRPr="0000298B">
        <w:rPr>
          <w:rFonts w:cs="Arial"/>
          <w:b/>
          <w:color w:val="auto"/>
          <w:sz w:val="15"/>
          <w:szCs w:val="15"/>
        </w:rPr>
        <w:t>6</w:t>
      </w:r>
      <w:r w:rsidR="009B6B4F" w:rsidRPr="0000298B">
        <w:rPr>
          <w:rFonts w:cs="Arial"/>
          <w:b/>
          <w:color w:val="auto"/>
          <w:sz w:val="15"/>
          <w:szCs w:val="15"/>
        </w:rPr>
        <w:t>.</w:t>
      </w:r>
      <w:r w:rsidR="009B6B4F" w:rsidRPr="0000298B">
        <w:rPr>
          <w:rFonts w:cs="Arial"/>
          <w:b/>
          <w:color w:val="auto"/>
          <w:sz w:val="15"/>
          <w:szCs w:val="15"/>
        </w:rPr>
        <w:tab/>
        <w:t>Controle</w:t>
      </w:r>
      <w:r w:rsidR="006F4858" w:rsidRPr="0000298B">
        <w:rPr>
          <w:rFonts w:cs="Arial"/>
          <w:b/>
          <w:color w:val="auto"/>
          <w:sz w:val="15"/>
          <w:szCs w:val="15"/>
        </w:rPr>
        <w:t xml:space="preserve">, </w:t>
      </w:r>
      <w:r w:rsidR="009B6B4F" w:rsidRPr="0000298B">
        <w:rPr>
          <w:rFonts w:cs="Arial"/>
          <w:b/>
          <w:color w:val="auto"/>
          <w:sz w:val="15"/>
          <w:szCs w:val="15"/>
        </w:rPr>
        <w:t>klachten</w:t>
      </w:r>
      <w:r w:rsidR="006F4858" w:rsidRPr="0000298B">
        <w:rPr>
          <w:rFonts w:cs="Arial"/>
          <w:b/>
          <w:color w:val="auto"/>
          <w:sz w:val="15"/>
          <w:szCs w:val="15"/>
        </w:rPr>
        <w:t xml:space="preserve"> en garantie</w:t>
      </w:r>
    </w:p>
    <w:p w14:paraId="0B8E0A5F" w14:textId="77777777" w:rsidR="004B3764" w:rsidRPr="0000298B" w:rsidRDefault="00E67FC5" w:rsidP="00511586">
      <w:pPr>
        <w:spacing w:line="240" w:lineRule="auto"/>
        <w:ind w:left="426" w:hanging="426"/>
        <w:rPr>
          <w:rFonts w:cs="Arial"/>
          <w:sz w:val="15"/>
          <w:szCs w:val="15"/>
        </w:rPr>
      </w:pPr>
      <w:r w:rsidRPr="0000298B">
        <w:rPr>
          <w:rFonts w:cs="Arial"/>
          <w:sz w:val="15"/>
          <w:szCs w:val="15"/>
        </w:rPr>
        <w:t>6</w:t>
      </w:r>
      <w:r w:rsidR="009B6B4F" w:rsidRPr="0000298B">
        <w:rPr>
          <w:rFonts w:cs="Arial"/>
          <w:sz w:val="15"/>
          <w:szCs w:val="15"/>
        </w:rPr>
        <w:t>.1</w:t>
      </w:r>
      <w:r w:rsidR="009B6B4F" w:rsidRPr="0000298B">
        <w:rPr>
          <w:rFonts w:cs="Arial"/>
          <w:sz w:val="15"/>
          <w:szCs w:val="15"/>
        </w:rPr>
        <w:tab/>
      </w:r>
      <w:r w:rsidR="004B3764" w:rsidRPr="0000298B">
        <w:rPr>
          <w:rFonts w:cs="Arial"/>
          <w:sz w:val="15"/>
          <w:szCs w:val="15"/>
        </w:rPr>
        <w:t xml:space="preserve">De Klant verbindt </w:t>
      </w:r>
      <w:r w:rsidR="003A301A" w:rsidRPr="0000298B">
        <w:rPr>
          <w:rFonts w:cs="Arial"/>
          <w:sz w:val="15"/>
          <w:szCs w:val="15"/>
        </w:rPr>
        <w:t>zich er</w:t>
      </w:r>
      <w:r w:rsidR="004B3764" w:rsidRPr="0000298B">
        <w:rPr>
          <w:rFonts w:cs="Arial"/>
          <w:sz w:val="15"/>
          <w:szCs w:val="15"/>
        </w:rPr>
        <w:t>toe om de geleverde goederen bij de levering onmiddellijk in ontvangst te nemen en te onderzoeken of de kwaliteit ervan overeenstemt met hetgeen werd overeengekomen. Door de levering van de bestelde goederen te aanvaarden bevestigt de Klant dat de levering volledig is, conform de orderbevestiging,</w:t>
      </w:r>
      <w:r w:rsidR="006E5255" w:rsidRPr="0000298B">
        <w:rPr>
          <w:rFonts w:cs="Arial"/>
          <w:sz w:val="15"/>
          <w:szCs w:val="15"/>
        </w:rPr>
        <w:t xml:space="preserve"> </w:t>
      </w:r>
      <w:r w:rsidR="00DF723B" w:rsidRPr="0000298B">
        <w:rPr>
          <w:rFonts w:cs="Arial"/>
          <w:sz w:val="15"/>
          <w:szCs w:val="15"/>
        </w:rPr>
        <w:t>en worden alle zichtbare gebreke</w:t>
      </w:r>
      <w:r w:rsidR="003A301A" w:rsidRPr="0000298B">
        <w:rPr>
          <w:rFonts w:cs="Arial"/>
          <w:sz w:val="15"/>
          <w:szCs w:val="15"/>
        </w:rPr>
        <w:t>n</w:t>
      </w:r>
      <w:r w:rsidR="00DF723B" w:rsidRPr="0000298B">
        <w:rPr>
          <w:rFonts w:cs="Arial"/>
          <w:sz w:val="15"/>
          <w:szCs w:val="15"/>
        </w:rPr>
        <w:t xml:space="preserve"> gedekt</w:t>
      </w:r>
      <w:r w:rsidR="004B3764" w:rsidRPr="0000298B">
        <w:rPr>
          <w:rFonts w:cs="Arial"/>
          <w:sz w:val="15"/>
          <w:szCs w:val="15"/>
        </w:rPr>
        <w:t>.</w:t>
      </w:r>
      <w:r w:rsidR="004E0D7E" w:rsidRPr="0000298B">
        <w:rPr>
          <w:rFonts w:cs="Arial"/>
          <w:sz w:val="15"/>
          <w:szCs w:val="15"/>
        </w:rPr>
        <w:t xml:space="preserve"> </w:t>
      </w:r>
    </w:p>
    <w:p w14:paraId="63309894" w14:textId="77777777" w:rsidR="004B3764" w:rsidRPr="0000298B" w:rsidRDefault="00E67FC5" w:rsidP="00511586">
      <w:pPr>
        <w:spacing w:line="240" w:lineRule="auto"/>
        <w:ind w:left="426" w:hanging="426"/>
        <w:rPr>
          <w:rFonts w:cs="Arial"/>
          <w:sz w:val="15"/>
          <w:szCs w:val="15"/>
        </w:rPr>
      </w:pPr>
      <w:r w:rsidRPr="0000298B">
        <w:rPr>
          <w:rFonts w:cs="Arial"/>
          <w:sz w:val="15"/>
          <w:szCs w:val="15"/>
        </w:rPr>
        <w:lastRenderedPageBreak/>
        <w:t>6</w:t>
      </w:r>
      <w:r w:rsidR="004B3764" w:rsidRPr="0000298B">
        <w:rPr>
          <w:rFonts w:cs="Arial"/>
          <w:sz w:val="15"/>
          <w:szCs w:val="15"/>
        </w:rPr>
        <w:t>.2</w:t>
      </w:r>
      <w:r w:rsidR="004B3764" w:rsidRPr="0000298B">
        <w:rPr>
          <w:rFonts w:cs="Arial"/>
          <w:sz w:val="15"/>
          <w:szCs w:val="15"/>
        </w:rPr>
        <w:tab/>
      </w:r>
      <w:r w:rsidR="00A73C27" w:rsidRPr="0000298B">
        <w:rPr>
          <w:rFonts w:cs="Arial"/>
          <w:sz w:val="15"/>
          <w:szCs w:val="15"/>
        </w:rPr>
        <w:t>Klachten in verband met de hoeveelheid</w:t>
      </w:r>
      <w:r w:rsidR="006E5255" w:rsidRPr="0000298B">
        <w:rPr>
          <w:rFonts w:cs="Arial"/>
          <w:sz w:val="15"/>
          <w:szCs w:val="15"/>
        </w:rPr>
        <w:t xml:space="preserve"> en/of</w:t>
      </w:r>
      <w:r w:rsidR="00A73C27" w:rsidRPr="0000298B">
        <w:rPr>
          <w:rFonts w:cs="Arial"/>
          <w:sz w:val="15"/>
          <w:szCs w:val="15"/>
        </w:rPr>
        <w:t xml:space="preserve"> niet-overeenstemming </w:t>
      </w:r>
      <w:r w:rsidR="004B3764" w:rsidRPr="0000298B">
        <w:rPr>
          <w:rFonts w:cs="Arial"/>
          <w:sz w:val="15"/>
          <w:szCs w:val="15"/>
        </w:rPr>
        <w:t xml:space="preserve">dienen onverwijld </w:t>
      </w:r>
      <w:r w:rsidR="00DF723B" w:rsidRPr="0000298B">
        <w:rPr>
          <w:rFonts w:cs="Arial"/>
          <w:sz w:val="15"/>
          <w:szCs w:val="15"/>
        </w:rPr>
        <w:t>bij levering</w:t>
      </w:r>
      <w:r w:rsidR="004B3764" w:rsidRPr="0000298B">
        <w:rPr>
          <w:rFonts w:cs="Arial"/>
          <w:sz w:val="15"/>
          <w:szCs w:val="15"/>
        </w:rPr>
        <w:t xml:space="preserve"> </w:t>
      </w:r>
      <w:r w:rsidR="006E5255" w:rsidRPr="0000298B">
        <w:rPr>
          <w:rFonts w:cs="Arial"/>
          <w:sz w:val="15"/>
          <w:szCs w:val="15"/>
        </w:rPr>
        <w:t xml:space="preserve">(in geval van zichtbare gebreken), dan wel uiterlijk binnen de </w:t>
      </w:r>
      <w:r w:rsidR="004418ED" w:rsidRPr="0000298B">
        <w:rPr>
          <w:rFonts w:cs="Arial"/>
          <w:sz w:val="15"/>
          <w:szCs w:val="15"/>
        </w:rPr>
        <w:t>7</w:t>
      </w:r>
      <w:r w:rsidR="006E5255" w:rsidRPr="0000298B">
        <w:rPr>
          <w:rFonts w:cs="Arial"/>
          <w:sz w:val="15"/>
          <w:szCs w:val="15"/>
        </w:rPr>
        <w:t xml:space="preserve"> dagen (in geval van verborgen gebreken</w:t>
      </w:r>
      <w:r w:rsidR="003A301A" w:rsidRPr="0000298B">
        <w:rPr>
          <w:rFonts w:cs="Arial"/>
          <w:sz w:val="15"/>
          <w:szCs w:val="15"/>
        </w:rPr>
        <w:t>)</w:t>
      </w:r>
      <w:r w:rsidR="006E5255" w:rsidRPr="0000298B">
        <w:rPr>
          <w:rFonts w:cs="Arial"/>
          <w:sz w:val="15"/>
          <w:szCs w:val="15"/>
        </w:rPr>
        <w:t xml:space="preserve"> </w:t>
      </w:r>
      <w:r w:rsidR="004B3764" w:rsidRPr="0000298B">
        <w:rPr>
          <w:rFonts w:cs="Arial"/>
          <w:sz w:val="15"/>
          <w:szCs w:val="15"/>
        </w:rPr>
        <w:t xml:space="preserve">aan </w:t>
      </w:r>
      <w:r w:rsidR="00232F5A" w:rsidRPr="0000298B">
        <w:rPr>
          <w:rFonts w:cs="Arial"/>
          <w:sz w:val="15"/>
          <w:szCs w:val="15"/>
        </w:rPr>
        <w:t>[</w:t>
      </w:r>
      <w:r w:rsidR="00B4730E" w:rsidRPr="0000298B">
        <w:rPr>
          <w:rFonts w:cs="Arial"/>
          <w:sz w:val="15"/>
          <w:szCs w:val="15"/>
          <w:highlight w:val="yellow"/>
        </w:rPr>
        <w:t>de Ondernemer</w:t>
      </w:r>
      <w:r w:rsidR="00232F5A" w:rsidRPr="0000298B">
        <w:rPr>
          <w:rFonts w:cs="Arial"/>
          <w:sz w:val="15"/>
          <w:szCs w:val="15"/>
        </w:rPr>
        <w:t xml:space="preserve">] </w:t>
      </w:r>
      <w:r w:rsidR="004B3764" w:rsidRPr="0000298B">
        <w:rPr>
          <w:rFonts w:cs="Arial"/>
          <w:sz w:val="15"/>
          <w:szCs w:val="15"/>
        </w:rPr>
        <w:t>te worden gemeld</w:t>
      </w:r>
      <w:r w:rsidR="006E5255" w:rsidRPr="0000298B">
        <w:rPr>
          <w:rFonts w:cs="Arial"/>
          <w:sz w:val="15"/>
          <w:szCs w:val="15"/>
        </w:rPr>
        <w:t xml:space="preserve"> per aangetekende zending en</w:t>
      </w:r>
      <w:r w:rsidR="00A73C27" w:rsidRPr="0000298B">
        <w:rPr>
          <w:rFonts w:cs="Arial"/>
          <w:sz w:val="15"/>
          <w:szCs w:val="15"/>
        </w:rPr>
        <w:t xml:space="preserve"> met vermelding van relevante gegeven</w:t>
      </w:r>
      <w:r w:rsidR="003A301A" w:rsidRPr="0000298B">
        <w:rPr>
          <w:rFonts w:cs="Arial"/>
          <w:sz w:val="15"/>
          <w:szCs w:val="15"/>
        </w:rPr>
        <w:t>s</w:t>
      </w:r>
      <w:r w:rsidR="00A73C27" w:rsidRPr="0000298B">
        <w:rPr>
          <w:rFonts w:cs="Arial"/>
          <w:sz w:val="15"/>
          <w:szCs w:val="15"/>
        </w:rPr>
        <w:t xml:space="preserve"> (o.a. </w:t>
      </w:r>
      <w:r w:rsidR="006A59AD" w:rsidRPr="0000298B">
        <w:rPr>
          <w:rFonts w:cs="Arial"/>
          <w:sz w:val="15"/>
          <w:szCs w:val="15"/>
        </w:rPr>
        <w:t xml:space="preserve">bestel- en factuurnummer), bij gebreke waaraan </w:t>
      </w:r>
      <w:r w:rsidR="00232F5A" w:rsidRPr="0000298B">
        <w:rPr>
          <w:rFonts w:cs="Arial"/>
          <w:sz w:val="15"/>
          <w:szCs w:val="15"/>
        </w:rPr>
        <w:t>[</w:t>
      </w:r>
      <w:r w:rsidR="00B4730E" w:rsidRPr="0000298B">
        <w:rPr>
          <w:rFonts w:cs="Arial"/>
          <w:sz w:val="15"/>
          <w:szCs w:val="15"/>
          <w:highlight w:val="yellow"/>
        </w:rPr>
        <w:t>de Ondernemer</w:t>
      </w:r>
      <w:r w:rsidR="00232F5A" w:rsidRPr="0000298B">
        <w:rPr>
          <w:rFonts w:cs="Arial"/>
          <w:sz w:val="15"/>
          <w:szCs w:val="15"/>
        </w:rPr>
        <w:t xml:space="preserve">] </w:t>
      </w:r>
      <w:r w:rsidR="006A59AD" w:rsidRPr="0000298B">
        <w:rPr>
          <w:rFonts w:cs="Arial"/>
          <w:sz w:val="15"/>
          <w:szCs w:val="15"/>
        </w:rPr>
        <w:t xml:space="preserve">elke klacht als onontvankelijk mag beschouwen. </w:t>
      </w:r>
    </w:p>
    <w:p w14:paraId="5A5A5D33" w14:textId="77777777" w:rsidR="00555372" w:rsidRPr="0000298B" w:rsidRDefault="00E67FC5" w:rsidP="00511586">
      <w:pPr>
        <w:spacing w:line="240" w:lineRule="auto"/>
        <w:ind w:left="426" w:hanging="426"/>
        <w:rPr>
          <w:rFonts w:cs="Arial"/>
          <w:sz w:val="15"/>
          <w:szCs w:val="15"/>
        </w:rPr>
      </w:pPr>
      <w:r w:rsidRPr="0000298B">
        <w:rPr>
          <w:rFonts w:cs="Arial"/>
          <w:sz w:val="15"/>
          <w:szCs w:val="15"/>
        </w:rPr>
        <w:t>6</w:t>
      </w:r>
      <w:r w:rsidR="004B3764" w:rsidRPr="0000298B">
        <w:rPr>
          <w:rFonts w:cs="Arial"/>
          <w:sz w:val="15"/>
          <w:szCs w:val="15"/>
        </w:rPr>
        <w:t>.3</w:t>
      </w:r>
      <w:r w:rsidR="004B3764" w:rsidRPr="0000298B">
        <w:rPr>
          <w:rFonts w:cs="Arial"/>
          <w:sz w:val="15"/>
          <w:szCs w:val="15"/>
        </w:rPr>
        <w:tab/>
      </w:r>
      <w:r w:rsidR="00555372" w:rsidRPr="0000298B">
        <w:rPr>
          <w:rFonts w:cs="Arial"/>
          <w:sz w:val="15"/>
          <w:szCs w:val="15"/>
        </w:rPr>
        <w:t xml:space="preserve">Behoudens </w:t>
      </w:r>
      <w:r w:rsidR="00042A71" w:rsidRPr="0000298B">
        <w:rPr>
          <w:rFonts w:cs="Arial"/>
          <w:sz w:val="15"/>
          <w:szCs w:val="15"/>
        </w:rPr>
        <w:t>andersluidend dwingend recht of een andersluidende regeling</w:t>
      </w:r>
      <w:r w:rsidR="00555372" w:rsidRPr="0000298B">
        <w:rPr>
          <w:rFonts w:cs="Arial"/>
          <w:sz w:val="15"/>
          <w:szCs w:val="15"/>
        </w:rPr>
        <w:t xml:space="preserve">, dienen klachten in ieder geval binnen de </w:t>
      </w:r>
      <w:r w:rsidR="00232F5A" w:rsidRPr="0000298B">
        <w:rPr>
          <w:rFonts w:cs="Arial"/>
          <w:sz w:val="15"/>
          <w:szCs w:val="15"/>
        </w:rPr>
        <w:t>[</w:t>
      </w:r>
      <w:r w:rsidR="00232F5A" w:rsidRPr="0000298B">
        <w:rPr>
          <w:rFonts w:cs="Arial"/>
          <w:sz w:val="15"/>
          <w:szCs w:val="15"/>
          <w:highlight w:val="yellow"/>
        </w:rPr>
        <w:t>…</w:t>
      </w:r>
      <w:r w:rsidR="00232F5A" w:rsidRPr="0000298B">
        <w:rPr>
          <w:rFonts w:cs="Arial"/>
          <w:sz w:val="15"/>
          <w:szCs w:val="15"/>
        </w:rPr>
        <w:t xml:space="preserve">] </w:t>
      </w:r>
      <w:r w:rsidR="00555372" w:rsidRPr="0000298B">
        <w:rPr>
          <w:rFonts w:cs="Arial"/>
          <w:sz w:val="15"/>
          <w:szCs w:val="15"/>
        </w:rPr>
        <w:t>maanden na datum van de levering te worden meegedeeld.</w:t>
      </w:r>
    </w:p>
    <w:p w14:paraId="57B65BE5" w14:textId="77777777" w:rsidR="006F4858" w:rsidRPr="0000298B" w:rsidRDefault="00E67FC5" w:rsidP="00511586">
      <w:pPr>
        <w:spacing w:line="240" w:lineRule="auto"/>
        <w:ind w:left="426" w:hanging="426"/>
        <w:rPr>
          <w:rFonts w:cs="Arial"/>
          <w:sz w:val="15"/>
          <w:szCs w:val="15"/>
        </w:rPr>
      </w:pPr>
      <w:r w:rsidRPr="0000298B">
        <w:rPr>
          <w:rFonts w:cs="Arial"/>
          <w:sz w:val="15"/>
          <w:szCs w:val="15"/>
        </w:rPr>
        <w:t>6</w:t>
      </w:r>
      <w:r w:rsidR="004B3764" w:rsidRPr="0000298B">
        <w:rPr>
          <w:rFonts w:cs="Arial"/>
          <w:sz w:val="15"/>
          <w:szCs w:val="15"/>
        </w:rPr>
        <w:t>.</w:t>
      </w:r>
      <w:r w:rsidRPr="0000298B">
        <w:rPr>
          <w:rFonts w:cs="Arial"/>
          <w:sz w:val="15"/>
          <w:szCs w:val="15"/>
        </w:rPr>
        <w:t>4</w:t>
      </w:r>
      <w:r w:rsidR="004B3764" w:rsidRPr="0000298B">
        <w:rPr>
          <w:rFonts w:cs="Arial"/>
          <w:sz w:val="15"/>
          <w:szCs w:val="15"/>
        </w:rPr>
        <w:tab/>
        <w:t>Behoudens andersluidend dwingend</w:t>
      </w:r>
      <w:r w:rsidR="00042A71" w:rsidRPr="0000298B">
        <w:rPr>
          <w:rFonts w:cs="Arial"/>
          <w:sz w:val="15"/>
          <w:szCs w:val="15"/>
        </w:rPr>
        <w:t xml:space="preserve"> recht</w:t>
      </w:r>
      <w:r w:rsidR="004B3764" w:rsidRPr="0000298B">
        <w:rPr>
          <w:rFonts w:cs="Arial"/>
          <w:sz w:val="15"/>
          <w:szCs w:val="15"/>
        </w:rPr>
        <w:t xml:space="preserve">, bestaat de waarborg van </w:t>
      </w:r>
      <w:r w:rsidR="00232F5A" w:rsidRPr="0000298B">
        <w:rPr>
          <w:rFonts w:cs="Arial"/>
          <w:sz w:val="15"/>
          <w:szCs w:val="15"/>
        </w:rPr>
        <w:t>[</w:t>
      </w:r>
      <w:r w:rsidR="00B4730E" w:rsidRPr="0000298B">
        <w:rPr>
          <w:rFonts w:cs="Arial"/>
          <w:sz w:val="15"/>
          <w:szCs w:val="15"/>
          <w:highlight w:val="yellow"/>
        </w:rPr>
        <w:t>de Ondernemer</w:t>
      </w:r>
      <w:r w:rsidR="00232F5A" w:rsidRPr="0000298B">
        <w:rPr>
          <w:rFonts w:cs="Arial"/>
          <w:sz w:val="15"/>
          <w:szCs w:val="15"/>
        </w:rPr>
        <w:t xml:space="preserve">] </w:t>
      </w:r>
      <w:r w:rsidR="004B3764" w:rsidRPr="0000298B">
        <w:rPr>
          <w:rFonts w:cs="Arial"/>
          <w:sz w:val="15"/>
          <w:szCs w:val="15"/>
        </w:rPr>
        <w:t>er enk</w:t>
      </w:r>
      <w:r w:rsidR="00EC4D45" w:rsidRPr="0000298B">
        <w:rPr>
          <w:rFonts w:cs="Arial"/>
          <w:sz w:val="15"/>
          <w:szCs w:val="15"/>
        </w:rPr>
        <w:t>el in dat goederen die als niet-</w:t>
      </w:r>
      <w:r w:rsidR="004B3764" w:rsidRPr="0000298B">
        <w:rPr>
          <w:rFonts w:cs="Arial"/>
          <w:sz w:val="15"/>
          <w:szCs w:val="15"/>
        </w:rPr>
        <w:t xml:space="preserve">conform worden erkend, naar keuze van </w:t>
      </w:r>
      <w:r w:rsidR="00232F5A" w:rsidRPr="0000298B">
        <w:rPr>
          <w:rFonts w:cs="Arial"/>
          <w:sz w:val="15"/>
          <w:szCs w:val="15"/>
        </w:rPr>
        <w:t>[</w:t>
      </w:r>
      <w:r w:rsidR="00B4730E" w:rsidRPr="0000298B">
        <w:rPr>
          <w:rFonts w:cs="Arial"/>
          <w:sz w:val="15"/>
          <w:szCs w:val="15"/>
          <w:highlight w:val="yellow"/>
        </w:rPr>
        <w:t>de Ondernemer</w:t>
      </w:r>
      <w:r w:rsidR="00232F5A" w:rsidRPr="0000298B">
        <w:rPr>
          <w:rFonts w:cs="Arial"/>
          <w:sz w:val="15"/>
          <w:szCs w:val="15"/>
        </w:rPr>
        <w:t xml:space="preserve">] </w:t>
      </w:r>
      <w:r w:rsidR="006F4858" w:rsidRPr="0000298B">
        <w:rPr>
          <w:rFonts w:cs="Arial"/>
          <w:sz w:val="15"/>
          <w:szCs w:val="15"/>
        </w:rPr>
        <w:t>kosteloos</w:t>
      </w:r>
      <w:r w:rsidR="004B3764" w:rsidRPr="0000298B">
        <w:rPr>
          <w:rFonts w:cs="Arial"/>
          <w:sz w:val="15"/>
          <w:szCs w:val="15"/>
        </w:rPr>
        <w:t xml:space="preserve"> worden vervangen</w:t>
      </w:r>
      <w:r w:rsidR="004E1925" w:rsidRPr="0000298B">
        <w:rPr>
          <w:rFonts w:cs="Arial"/>
          <w:sz w:val="15"/>
          <w:szCs w:val="15"/>
        </w:rPr>
        <w:t xml:space="preserve"> door identieke of minstens gelijkwaardige goederen</w:t>
      </w:r>
      <w:r w:rsidR="004B3764" w:rsidRPr="0000298B">
        <w:rPr>
          <w:rFonts w:cs="Arial"/>
          <w:sz w:val="15"/>
          <w:szCs w:val="15"/>
        </w:rPr>
        <w:t xml:space="preserve"> </w:t>
      </w:r>
      <w:r w:rsidR="006F4858" w:rsidRPr="0000298B">
        <w:rPr>
          <w:rFonts w:cs="Arial"/>
          <w:sz w:val="15"/>
          <w:szCs w:val="15"/>
        </w:rPr>
        <w:t xml:space="preserve">dan wel </w:t>
      </w:r>
      <w:r w:rsidR="00863C54" w:rsidRPr="0000298B">
        <w:rPr>
          <w:rFonts w:cs="Arial"/>
          <w:sz w:val="15"/>
          <w:szCs w:val="15"/>
        </w:rPr>
        <w:t xml:space="preserve">worden </w:t>
      </w:r>
      <w:r w:rsidR="006F4858" w:rsidRPr="0000298B">
        <w:rPr>
          <w:rFonts w:cs="Arial"/>
          <w:sz w:val="15"/>
          <w:szCs w:val="15"/>
        </w:rPr>
        <w:t>hersteld</w:t>
      </w:r>
      <w:r w:rsidR="004418ED" w:rsidRPr="0000298B">
        <w:rPr>
          <w:rFonts w:cs="Arial"/>
          <w:sz w:val="15"/>
          <w:szCs w:val="15"/>
        </w:rPr>
        <w:t>.</w:t>
      </w:r>
      <w:r w:rsidR="004B3764" w:rsidRPr="0000298B">
        <w:rPr>
          <w:rFonts w:cs="Arial"/>
          <w:sz w:val="15"/>
          <w:szCs w:val="15"/>
        </w:rPr>
        <w:t xml:space="preserve"> De toepassing van de waarborg kan in geen enkel geval aanleiding geven tot enige vorm van schadevergoeding</w:t>
      </w:r>
      <w:r w:rsidR="006F4858" w:rsidRPr="0000298B">
        <w:rPr>
          <w:rFonts w:cs="Arial"/>
          <w:sz w:val="15"/>
          <w:szCs w:val="15"/>
        </w:rPr>
        <w:t>.</w:t>
      </w:r>
    </w:p>
    <w:p w14:paraId="09F04F63" w14:textId="77777777" w:rsidR="004B3764" w:rsidRPr="0000298B" w:rsidRDefault="00E67FC5" w:rsidP="00511586">
      <w:pPr>
        <w:spacing w:line="240" w:lineRule="auto"/>
        <w:ind w:left="426" w:hanging="426"/>
        <w:rPr>
          <w:rFonts w:cs="Arial"/>
          <w:sz w:val="15"/>
          <w:szCs w:val="15"/>
        </w:rPr>
      </w:pPr>
      <w:r w:rsidRPr="0000298B">
        <w:rPr>
          <w:rFonts w:cs="Arial"/>
          <w:sz w:val="15"/>
          <w:szCs w:val="15"/>
        </w:rPr>
        <w:t>6</w:t>
      </w:r>
      <w:r w:rsidR="006F4858" w:rsidRPr="0000298B">
        <w:rPr>
          <w:rFonts w:cs="Arial"/>
          <w:sz w:val="15"/>
          <w:szCs w:val="15"/>
        </w:rPr>
        <w:t>.</w:t>
      </w:r>
      <w:r w:rsidRPr="0000298B">
        <w:rPr>
          <w:rFonts w:cs="Arial"/>
          <w:sz w:val="15"/>
          <w:szCs w:val="15"/>
        </w:rPr>
        <w:t>5</w:t>
      </w:r>
      <w:r w:rsidR="006F4858" w:rsidRPr="0000298B">
        <w:rPr>
          <w:rFonts w:cs="Arial"/>
          <w:sz w:val="15"/>
          <w:szCs w:val="15"/>
        </w:rPr>
        <w:tab/>
        <w:t>De verleende waarborg vervalt in geval van abnormaal gebruik, slecht onderhoud, wijziging van goederen door de Klant, demontage of reparatie door een niet-gekwalificeerde persoon</w:t>
      </w:r>
      <w:r w:rsidR="004B3764" w:rsidRPr="0000298B">
        <w:rPr>
          <w:rFonts w:cs="Arial"/>
          <w:sz w:val="15"/>
          <w:szCs w:val="15"/>
        </w:rPr>
        <w:t>.</w:t>
      </w:r>
    </w:p>
    <w:p w14:paraId="632251B8" w14:textId="77777777" w:rsidR="00CD114C" w:rsidRPr="0000298B" w:rsidRDefault="00CD114C" w:rsidP="00511586">
      <w:pPr>
        <w:spacing w:line="240" w:lineRule="auto"/>
        <w:rPr>
          <w:rFonts w:cs="Arial"/>
          <w:sz w:val="15"/>
          <w:szCs w:val="15"/>
        </w:rPr>
      </w:pPr>
    </w:p>
    <w:p w14:paraId="36A5E7FF" w14:textId="77777777" w:rsidR="00CD114C" w:rsidRPr="0000298B" w:rsidRDefault="00E67FC5" w:rsidP="00511586">
      <w:pPr>
        <w:spacing w:line="240" w:lineRule="auto"/>
        <w:ind w:left="426" w:hanging="426"/>
        <w:rPr>
          <w:rFonts w:cs="Arial"/>
          <w:b/>
          <w:sz w:val="15"/>
          <w:szCs w:val="15"/>
        </w:rPr>
      </w:pPr>
      <w:r w:rsidRPr="0000298B">
        <w:rPr>
          <w:rFonts w:cs="Arial"/>
          <w:b/>
          <w:sz w:val="15"/>
          <w:szCs w:val="15"/>
        </w:rPr>
        <w:t>7</w:t>
      </w:r>
      <w:r w:rsidR="00CD114C" w:rsidRPr="0000298B">
        <w:rPr>
          <w:rFonts w:cs="Arial"/>
          <w:b/>
          <w:sz w:val="15"/>
          <w:szCs w:val="15"/>
        </w:rPr>
        <w:t>.</w:t>
      </w:r>
      <w:r w:rsidR="00CD114C" w:rsidRPr="0000298B">
        <w:rPr>
          <w:rFonts w:cs="Arial"/>
          <w:b/>
          <w:sz w:val="15"/>
          <w:szCs w:val="15"/>
        </w:rPr>
        <w:tab/>
      </w:r>
      <w:r w:rsidR="005E1A6E" w:rsidRPr="0000298B">
        <w:rPr>
          <w:rFonts w:cs="Arial"/>
          <w:b/>
          <w:sz w:val="15"/>
          <w:szCs w:val="15"/>
        </w:rPr>
        <w:t>Aansprakelijkheid</w:t>
      </w:r>
    </w:p>
    <w:p w14:paraId="15C1E78C" w14:textId="77777777" w:rsidR="005E1A6E" w:rsidRPr="0000298B" w:rsidRDefault="00E67FC5" w:rsidP="00511586">
      <w:pPr>
        <w:spacing w:line="240" w:lineRule="auto"/>
        <w:ind w:left="426" w:hanging="426"/>
        <w:rPr>
          <w:rFonts w:cs="Arial"/>
          <w:sz w:val="15"/>
          <w:szCs w:val="15"/>
        </w:rPr>
      </w:pPr>
      <w:r w:rsidRPr="0000298B">
        <w:rPr>
          <w:rFonts w:cs="Arial"/>
          <w:sz w:val="15"/>
          <w:szCs w:val="15"/>
        </w:rPr>
        <w:t>7</w:t>
      </w:r>
      <w:r w:rsidR="00CD114C" w:rsidRPr="0000298B">
        <w:rPr>
          <w:rFonts w:cs="Arial"/>
          <w:sz w:val="15"/>
          <w:szCs w:val="15"/>
        </w:rPr>
        <w:t>.1</w:t>
      </w:r>
      <w:r w:rsidR="00CD114C" w:rsidRPr="0000298B">
        <w:rPr>
          <w:rFonts w:cs="Arial"/>
          <w:sz w:val="15"/>
          <w:szCs w:val="15"/>
        </w:rPr>
        <w:tab/>
      </w:r>
      <w:r w:rsidR="005E1A6E" w:rsidRPr="0000298B">
        <w:rPr>
          <w:rFonts w:cs="Arial"/>
          <w:sz w:val="15"/>
          <w:szCs w:val="15"/>
        </w:rPr>
        <w:t xml:space="preserve">Indien </w:t>
      </w:r>
      <w:r w:rsidR="00232F5A" w:rsidRPr="0000298B">
        <w:rPr>
          <w:rFonts w:cs="Arial"/>
          <w:sz w:val="15"/>
          <w:szCs w:val="15"/>
        </w:rPr>
        <w:t>[</w:t>
      </w:r>
      <w:r w:rsidR="004D11E1" w:rsidRPr="0000298B">
        <w:rPr>
          <w:rFonts w:cs="Arial"/>
          <w:sz w:val="15"/>
          <w:szCs w:val="15"/>
          <w:highlight w:val="yellow"/>
        </w:rPr>
        <w:t>de Ondernemer</w:t>
      </w:r>
      <w:r w:rsidR="00232F5A" w:rsidRPr="0000298B">
        <w:rPr>
          <w:rFonts w:cs="Arial"/>
          <w:sz w:val="15"/>
          <w:szCs w:val="15"/>
        </w:rPr>
        <w:t xml:space="preserve">] </w:t>
      </w:r>
      <w:r w:rsidR="005E1A6E" w:rsidRPr="0000298B">
        <w:rPr>
          <w:rFonts w:cs="Arial"/>
          <w:sz w:val="15"/>
          <w:szCs w:val="15"/>
        </w:rPr>
        <w:t xml:space="preserve">(met inbegrip van haar werknemers) aansprakelijk </w:t>
      </w:r>
      <w:r w:rsidR="004418ED" w:rsidRPr="0000298B">
        <w:rPr>
          <w:rFonts w:cs="Arial"/>
          <w:sz w:val="15"/>
          <w:szCs w:val="15"/>
        </w:rPr>
        <w:t>zou</w:t>
      </w:r>
      <w:r w:rsidR="005E1A6E" w:rsidRPr="0000298B">
        <w:rPr>
          <w:rFonts w:cs="Arial"/>
          <w:sz w:val="15"/>
          <w:szCs w:val="15"/>
        </w:rPr>
        <w:t xml:space="preserve"> zijn t.a.v. de Klant uit welke hoofde ook, is </w:t>
      </w:r>
      <w:r w:rsidR="00232F5A" w:rsidRPr="0000298B">
        <w:rPr>
          <w:rFonts w:cs="Arial"/>
          <w:sz w:val="15"/>
          <w:szCs w:val="15"/>
        </w:rPr>
        <w:t>[</w:t>
      </w:r>
      <w:r w:rsidR="00A65B50" w:rsidRPr="0000298B">
        <w:rPr>
          <w:rFonts w:cs="Arial"/>
          <w:sz w:val="15"/>
          <w:szCs w:val="15"/>
          <w:highlight w:val="yellow"/>
        </w:rPr>
        <w:t>de Ondernemer</w:t>
      </w:r>
      <w:r w:rsidR="00232F5A" w:rsidRPr="0000298B">
        <w:rPr>
          <w:rFonts w:cs="Arial"/>
          <w:sz w:val="15"/>
          <w:szCs w:val="15"/>
        </w:rPr>
        <w:t xml:space="preserve">] </w:t>
      </w:r>
      <w:r w:rsidR="005E1A6E" w:rsidRPr="0000298B">
        <w:rPr>
          <w:rFonts w:cs="Arial"/>
          <w:sz w:val="15"/>
          <w:szCs w:val="15"/>
        </w:rPr>
        <w:t xml:space="preserve">slechts aansprakelijk voor de (materiële en fysieke) schade veroorzaakt </w:t>
      </w:r>
      <w:r w:rsidR="00042A71" w:rsidRPr="0000298B">
        <w:rPr>
          <w:rFonts w:cs="Arial"/>
          <w:sz w:val="15"/>
          <w:szCs w:val="15"/>
        </w:rPr>
        <w:t xml:space="preserve">(i) </w:t>
      </w:r>
      <w:r w:rsidR="005E1A6E" w:rsidRPr="0000298B">
        <w:rPr>
          <w:rFonts w:cs="Arial"/>
          <w:sz w:val="15"/>
          <w:szCs w:val="15"/>
        </w:rPr>
        <w:t xml:space="preserve">door de ondeugdelijkheid van de door haar geleverde goederen of </w:t>
      </w:r>
      <w:r w:rsidR="00042A71" w:rsidRPr="0000298B">
        <w:rPr>
          <w:rFonts w:cs="Arial"/>
          <w:sz w:val="15"/>
          <w:szCs w:val="15"/>
        </w:rPr>
        <w:t>(ii)</w:t>
      </w:r>
      <w:r w:rsidR="005E1A6E" w:rsidRPr="0000298B">
        <w:rPr>
          <w:rFonts w:cs="Arial"/>
          <w:sz w:val="15"/>
          <w:szCs w:val="15"/>
        </w:rPr>
        <w:t xml:space="preserve"> naar aanleiding van de uitvoering van de overeenkomst, indien en voor zover die schade is veroorzaakt door haar zware of opzettelijke fout of haar bedrog. Voor overige fouten is </w:t>
      </w:r>
      <w:r w:rsidR="00232F5A" w:rsidRPr="0000298B">
        <w:rPr>
          <w:rFonts w:cs="Arial"/>
          <w:sz w:val="15"/>
          <w:szCs w:val="15"/>
        </w:rPr>
        <w:t>[</w:t>
      </w:r>
      <w:r w:rsidR="00A65B50" w:rsidRPr="0000298B">
        <w:rPr>
          <w:rFonts w:cs="Arial"/>
          <w:sz w:val="15"/>
          <w:szCs w:val="15"/>
          <w:highlight w:val="yellow"/>
        </w:rPr>
        <w:t>de Ondernemer</w:t>
      </w:r>
      <w:r w:rsidR="00232F5A" w:rsidRPr="0000298B">
        <w:rPr>
          <w:rFonts w:cs="Arial"/>
          <w:sz w:val="15"/>
          <w:szCs w:val="15"/>
        </w:rPr>
        <w:t xml:space="preserve">] </w:t>
      </w:r>
      <w:r w:rsidR="005E1A6E" w:rsidRPr="0000298B">
        <w:rPr>
          <w:rFonts w:cs="Arial"/>
          <w:sz w:val="15"/>
          <w:szCs w:val="15"/>
        </w:rPr>
        <w:t>niet aansprakelijk</w:t>
      </w:r>
      <w:r w:rsidR="00272430" w:rsidRPr="0000298B">
        <w:rPr>
          <w:rFonts w:cs="Arial"/>
          <w:sz w:val="15"/>
          <w:szCs w:val="15"/>
        </w:rPr>
        <w:t>.</w:t>
      </w:r>
    </w:p>
    <w:p w14:paraId="4ADCAB64" w14:textId="77777777" w:rsidR="005E1A6E" w:rsidRPr="0000298B" w:rsidRDefault="00E67FC5" w:rsidP="00511586">
      <w:pPr>
        <w:spacing w:line="240" w:lineRule="auto"/>
        <w:ind w:left="426" w:hanging="426"/>
        <w:rPr>
          <w:rFonts w:cs="Arial"/>
          <w:sz w:val="15"/>
          <w:szCs w:val="15"/>
        </w:rPr>
      </w:pPr>
      <w:r w:rsidRPr="0000298B">
        <w:rPr>
          <w:rFonts w:cs="Arial"/>
          <w:sz w:val="15"/>
          <w:szCs w:val="15"/>
        </w:rPr>
        <w:t>7</w:t>
      </w:r>
      <w:r w:rsidR="005E1A6E" w:rsidRPr="0000298B">
        <w:rPr>
          <w:rFonts w:cs="Arial"/>
          <w:sz w:val="15"/>
          <w:szCs w:val="15"/>
        </w:rPr>
        <w:t>.2</w:t>
      </w:r>
      <w:r w:rsidR="005E1A6E" w:rsidRPr="0000298B">
        <w:rPr>
          <w:rFonts w:cs="Arial"/>
          <w:sz w:val="15"/>
          <w:szCs w:val="15"/>
        </w:rPr>
        <w:tab/>
        <w:t xml:space="preserve">Ingeval </w:t>
      </w:r>
      <w:r w:rsidR="00232F5A" w:rsidRPr="0000298B">
        <w:rPr>
          <w:rFonts w:cs="Arial"/>
          <w:sz w:val="15"/>
          <w:szCs w:val="15"/>
        </w:rPr>
        <w:t>[</w:t>
      </w:r>
      <w:r w:rsidR="00A65B50" w:rsidRPr="0000298B">
        <w:rPr>
          <w:rFonts w:cs="Arial"/>
          <w:sz w:val="15"/>
          <w:szCs w:val="15"/>
          <w:highlight w:val="yellow"/>
        </w:rPr>
        <w:t>de Ondernemer</w:t>
      </w:r>
      <w:r w:rsidR="00232F5A" w:rsidRPr="0000298B">
        <w:rPr>
          <w:rFonts w:cs="Arial"/>
          <w:sz w:val="15"/>
          <w:szCs w:val="15"/>
        </w:rPr>
        <w:t xml:space="preserve">] </w:t>
      </w:r>
      <w:r w:rsidR="005E1A6E" w:rsidRPr="0000298B">
        <w:rPr>
          <w:rFonts w:cs="Arial"/>
          <w:sz w:val="15"/>
          <w:szCs w:val="15"/>
        </w:rPr>
        <w:t xml:space="preserve">aansprakelijk wordt gehouden voor enigerlei schade, is de aansprakelijkheid van </w:t>
      </w:r>
      <w:r w:rsidR="00232F5A" w:rsidRPr="0000298B">
        <w:rPr>
          <w:rFonts w:cs="Arial"/>
          <w:sz w:val="15"/>
          <w:szCs w:val="15"/>
        </w:rPr>
        <w:t>[</w:t>
      </w:r>
      <w:r w:rsidR="00A65B50" w:rsidRPr="0000298B">
        <w:rPr>
          <w:rFonts w:cs="Arial"/>
          <w:sz w:val="15"/>
          <w:szCs w:val="15"/>
          <w:highlight w:val="yellow"/>
        </w:rPr>
        <w:t>de Ondernemer</w:t>
      </w:r>
      <w:r w:rsidR="00232F5A" w:rsidRPr="0000298B">
        <w:rPr>
          <w:rFonts w:cs="Arial"/>
          <w:sz w:val="15"/>
          <w:szCs w:val="15"/>
        </w:rPr>
        <w:t xml:space="preserve">] </w:t>
      </w:r>
      <w:r w:rsidR="005E1A6E" w:rsidRPr="0000298B">
        <w:rPr>
          <w:rFonts w:cs="Arial"/>
          <w:sz w:val="15"/>
          <w:szCs w:val="15"/>
        </w:rPr>
        <w:t>beperkt tot de factuurwaarde van de opdracht van de Klant, althans tot dat gedeelte van de bestelling waarop de aansprakelijkheid betrekking heeft.</w:t>
      </w:r>
    </w:p>
    <w:p w14:paraId="0EA80AC0" w14:textId="77777777" w:rsidR="005E1A6E" w:rsidRPr="0000298B" w:rsidRDefault="00E67FC5" w:rsidP="00511586">
      <w:pPr>
        <w:spacing w:line="240" w:lineRule="auto"/>
        <w:ind w:left="426" w:hanging="426"/>
        <w:rPr>
          <w:rFonts w:cs="Arial"/>
          <w:sz w:val="15"/>
          <w:szCs w:val="15"/>
        </w:rPr>
      </w:pPr>
      <w:r w:rsidRPr="0000298B">
        <w:rPr>
          <w:rFonts w:cs="Arial"/>
          <w:sz w:val="15"/>
          <w:szCs w:val="15"/>
        </w:rPr>
        <w:t>7</w:t>
      </w:r>
      <w:r w:rsidR="005E1A6E" w:rsidRPr="0000298B">
        <w:rPr>
          <w:rFonts w:cs="Arial"/>
          <w:sz w:val="15"/>
          <w:szCs w:val="15"/>
        </w:rPr>
        <w:t>.3</w:t>
      </w:r>
      <w:r w:rsidR="005E1A6E" w:rsidRPr="0000298B">
        <w:rPr>
          <w:rFonts w:cs="Arial"/>
          <w:sz w:val="15"/>
          <w:szCs w:val="15"/>
        </w:rPr>
        <w:tab/>
      </w:r>
      <w:r w:rsidR="00232F5A" w:rsidRPr="0000298B">
        <w:rPr>
          <w:rFonts w:cs="Arial"/>
          <w:sz w:val="15"/>
          <w:szCs w:val="15"/>
        </w:rPr>
        <w:t>[</w:t>
      </w:r>
      <w:r w:rsidR="00A65B50" w:rsidRPr="0000298B">
        <w:rPr>
          <w:rFonts w:cs="Arial"/>
          <w:sz w:val="15"/>
          <w:szCs w:val="15"/>
          <w:highlight w:val="yellow"/>
        </w:rPr>
        <w:t>De Ondernemer</w:t>
      </w:r>
      <w:r w:rsidR="00232F5A" w:rsidRPr="0000298B">
        <w:rPr>
          <w:rFonts w:cs="Arial"/>
          <w:sz w:val="15"/>
          <w:szCs w:val="15"/>
        </w:rPr>
        <w:t xml:space="preserve">] </w:t>
      </w:r>
      <w:r w:rsidR="005E1A6E" w:rsidRPr="0000298B">
        <w:rPr>
          <w:rFonts w:cs="Arial"/>
          <w:sz w:val="15"/>
          <w:szCs w:val="15"/>
        </w:rPr>
        <w:t>is uitsluitend aan</w:t>
      </w:r>
      <w:r w:rsidR="00CB3485" w:rsidRPr="0000298B">
        <w:rPr>
          <w:rFonts w:cs="Arial"/>
          <w:sz w:val="15"/>
          <w:szCs w:val="15"/>
        </w:rPr>
        <w:t xml:space="preserve">sprakelijk voor directe schade en </w:t>
      </w:r>
      <w:r w:rsidR="005E1A6E" w:rsidRPr="0000298B">
        <w:rPr>
          <w:rFonts w:cs="Arial"/>
          <w:sz w:val="15"/>
          <w:szCs w:val="15"/>
        </w:rPr>
        <w:t>nooit voor indirecte schade</w:t>
      </w:r>
      <w:r w:rsidR="00CB3485" w:rsidRPr="0000298B">
        <w:rPr>
          <w:rFonts w:cs="Arial"/>
          <w:sz w:val="15"/>
          <w:szCs w:val="15"/>
        </w:rPr>
        <w:t xml:space="preserve"> (</w:t>
      </w:r>
      <w:r w:rsidR="005E1A6E" w:rsidRPr="0000298B">
        <w:rPr>
          <w:rFonts w:cs="Arial"/>
          <w:sz w:val="15"/>
          <w:szCs w:val="15"/>
        </w:rPr>
        <w:t>met inbegrip van doch niet uitsluitend gevolgschade, gederfde omzet, verkoop of winst, gemiste besparingen, onverkoopbaarheid van goederen en schade aan derden</w:t>
      </w:r>
      <w:r w:rsidR="00CB3485" w:rsidRPr="0000298B">
        <w:rPr>
          <w:rFonts w:cs="Arial"/>
          <w:sz w:val="15"/>
          <w:szCs w:val="15"/>
        </w:rPr>
        <w:t>).</w:t>
      </w:r>
    </w:p>
    <w:p w14:paraId="5FB11F0C" w14:textId="77777777" w:rsidR="00706272" w:rsidRPr="0000298B" w:rsidRDefault="00E67FC5" w:rsidP="00511586">
      <w:pPr>
        <w:spacing w:line="240" w:lineRule="auto"/>
        <w:ind w:left="426" w:hanging="426"/>
        <w:rPr>
          <w:rFonts w:cs="Arial"/>
          <w:sz w:val="15"/>
          <w:szCs w:val="15"/>
        </w:rPr>
      </w:pPr>
      <w:r w:rsidRPr="0000298B">
        <w:rPr>
          <w:rFonts w:cs="Arial"/>
          <w:sz w:val="15"/>
          <w:szCs w:val="15"/>
        </w:rPr>
        <w:t>7</w:t>
      </w:r>
      <w:r w:rsidR="00706272" w:rsidRPr="0000298B">
        <w:rPr>
          <w:rFonts w:cs="Arial"/>
          <w:sz w:val="15"/>
          <w:szCs w:val="15"/>
        </w:rPr>
        <w:t>.4</w:t>
      </w:r>
      <w:r w:rsidR="00706272" w:rsidRPr="0000298B">
        <w:rPr>
          <w:rFonts w:cs="Arial"/>
          <w:sz w:val="15"/>
          <w:szCs w:val="15"/>
        </w:rPr>
        <w:tab/>
        <w:t xml:space="preserve">De Klant vrijwaart </w:t>
      </w:r>
      <w:r w:rsidR="00232F5A" w:rsidRPr="0000298B">
        <w:rPr>
          <w:rFonts w:cs="Arial"/>
          <w:sz w:val="15"/>
          <w:szCs w:val="15"/>
        </w:rPr>
        <w:t>[</w:t>
      </w:r>
      <w:r w:rsidR="00A65B50" w:rsidRPr="0000298B">
        <w:rPr>
          <w:rFonts w:cs="Arial"/>
          <w:sz w:val="15"/>
          <w:szCs w:val="15"/>
          <w:highlight w:val="yellow"/>
        </w:rPr>
        <w:t>de Ondernemer</w:t>
      </w:r>
      <w:r w:rsidR="00232F5A" w:rsidRPr="0000298B">
        <w:rPr>
          <w:rFonts w:cs="Arial"/>
          <w:sz w:val="15"/>
          <w:szCs w:val="15"/>
        </w:rPr>
        <w:t xml:space="preserve">] </w:t>
      </w:r>
      <w:r w:rsidR="00706272" w:rsidRPr="0000298B">
        <w:rPr>
          <w:rFonts w:cs="Arial"/>
          <w:sz w:val="15"/>
          <w:szCs w:val="15"/>
        </w:rPr>
        <w:t xml:space="preserve">voor eventuele aanspraken van derden, die in verband met de uitvoering van de overeenkomst schade lijden en waarvan de oorzaak niet aan </w:t>
      </w:r>
      <w:r w:rsidR="00232F5A" w:rsidRPr="0000298B">
        <w:rPr>
          <w:rFonts w:cs="Arial"/>
          <w:sz w:val="15"/>
          <w:szCs w:val="15"/>
        </w:rPr>
        <w:t>[</w:t>
      </w:r>
      <w:r w:rsidR="00A65B50" w:rsidRPr="0000298B">
        <w:rPr>
          <w:rFonts w:cs="Arial"/>
          <w:sz w:val="15"/>
          <w:szCs w:val="15"/>
          <w:highlight w:val="yellow"/>
        </w:rPr>
        <w:t>de Ondernemer</w:t>
      </w:r>
      <w:r w:rsidR="00232F5A" w:rsidRPr="0000298B">
        <w:rPr>
          <w:rFonts w:cs="Arial"/>
          <w:sz w:val="15"/>
          <w:szCs w:val="15"/>
        </w:rPr>
        <w:t xml:space="preserve">] </w:t>
      </w:r>
      <w:r w:rsidR="00706272" w:rsidRPr="0000298B">
        <w:rPr>
          <w:rFonts w:cs="Arial"/>
          <w:sz w:val="15"/>
          <w:szCs w:val="15"/>
        </w:rPr>
        <w:t>toerekenbaar is</w:t>
      </w:r>
      <w:r w:rsidR="004418ED" w:rsidRPr="0000298B">
        <w:rPr>
          <w:rFonts w:cs="Arial"/>
          <w:sz w:val="15"/>
          <w:szCs w:val="15"/>
        </w:rPr>
        <w:t>.</w:t>
      </w:r>
    </w:p>
    <w:p w14:paraId="2900EB26" w14:textId="77777777" w:rsidR="00CD114C" w:rsidRPr="0000298B" w:rsidRDefault="00E67FC5" w:rsidP="00511586">
      <w:pPr>
        <w:spacing w:line="240" w:lineRule="auto"/>
        <w:ind w:left="425" w:hanging="425"/>
        <w:rPr>
          <w:rFonts w:cs="Arial"/>
          <w:sz w:val="15"/>
          <w:szCs w:val="15"/>
        </w:rPr>
      </w:pPr>
      <w:r w:rsidRPr="0000298B">
        <w:rPr>
          <w:rFonts w:cs="Arial"/>
          <w:sz w:val="15"/>
          <w:szCs w:val="15"/>
        </w:rPr>
        <w:t>7</w:t>
      </w:r>
      <w:r w:rsidR="00706272" w:rsidRPr="0000298B">
        <w:rPr>
          <w:rFonts w:cs="Arial"/>
          <w:sz w:val="15"/>
          <w:szCs w:val="15"/>
        </w:rPr>
        <w:t>.5</w:t>
      </w:r>
      <w:r w:rsidR="00706272" w:rsidRPr="0000298B">
        <w:rPr>
          <w:rFonts w:cs="Arial"/>
          <w:sz w:val="15"/>
          <w:szCs w:val="15"/>
        </w:rPr>
        <w:tab/>
      </w:r>
      <w:r w:rsidR="00CD114C" w:rsidRPr="0000298B">
        <w:rPr>
          <w:rFonts w:cs="Arial"/>
          <w:sz w:val="15"/>
          <w:szCs w:val="15"/>
        </w:rPr>
        <w:t xml:space="preserve">In geval van overmacht zal </w:t>
      </w:r>
      <w:r w:rsidR="00552FA0" w:rsidRPr="0000298B">
        <w:rPr>
          <w:rFonts w:cs="Arial"/>
          <w:sz w:val="15"/>
          <w:szCs w:val="15"/>
        </w:rPr>
        <w:t>[</w:t>
      </w:r>
      <w:r w:rsidR="00A65B50" w:rsidRPr="0000298B">
        <w:rPr>
          <w:rFonts w:cs="Arial"/>
          <w:sz w:val="15"/>
          <w:szCs w:val="15"/>
          <w:highlight w:val="yellow"/>
        </w:rPr>
        <w:t>de Ondernemer</w:t>
      </w:r>
      <w:r w:rsidR="00552FA0" w:rsidRPr="0000298B">
        <w:rPr>
          <w:rFonts w:cs="Arial"/>
          <w:sz w:val="15"/>
          <w:szCs w:val="15"/>
        </w:rPr>
        <w:t xml:space="preserve">] </w:t>
      </w:r>
      <w:r w:rsidR="00CD114C" w:rsidRPr="0000298B">
        <w:rPr>
          <w:rFonts w:cs="Arial"/>
          <w:sz w:val="15"/>
          <w:szCs w:val="15"/>
        </w:rPr>
        <w:t xml:space="preserve">niet aansprakelijk zijn tegenover de </w:t>
      </w:r>
      <w:r w:rsidR="005E1A6E" w:rsidRPr="0000298B">
        <w:rPr>
          <w:rFonts w:cs="Arial"/>
          <w:sz w:val="15"/>
          <w:szCs w:val="15"/>
        </w:rPr>
        <w:t>Klant</w:t>
      </w:r>
      <w:r w:rsidR="00CD114C" w:rsidRPr="0000298B">
        <w:rPr>
          <w:rFonts w:cs="Arial"/>
          <w:sz w:val="15"/>
          <w:szCs w:val="15"/>
        </w:rPr>
        <w:t xml:space="preserve"> en zal </w:t>
      </w:r>
      <w:r w:rsidR="00232F5A" w:rsidRPr="0000298B">
        <w:rPr>
          <w:rFonts w:cs="Arial"/>
          <w:sz w:val="15"/>
          <w:szCs w:val="15"/>
        </w:rPr>
        <w:t>[</w:t>
      </w:r>
      <w:r w:rsidR="00A65B50" w:rsidRPr="0000298B">
        <w:rPr>
          <w:rFonts w:cs="Arial"/>
          <w:sz w:val="15"/>
          <w:szCs w:val="15"/>
          <w:highlight w:val="yellow"/>
        </w:rPr>
        <w:t>de Ondernemer</w:t>
      </w:r>
      <w:r w:rsidR="00232F5A" w:rsidRPr="0000298B">
        <w:rPr>
          <w:rFonts w:cs="Arial"/>
          <w:sz w:val="15"/>
          <w:szCs w:val="15"/>
        </w:rPr>
        <w:t xml:space="preserve">] </w:t>
      </w:r>
      <w:r w:rsidR="00CD114C" w:rsidRPr="0000298B">
        <w:rPr>
          <w:rFonts w:cs="Arial"/>
          <w:sz w:val="15"/>
          <w:szCs w:val="15"/>
        </w:rPr>
        <w:t>geen schadevergoeding verschuldigd zijn.</w:t>
      </w:r>
      <w:r w:rsidR="00AA1300" w:rsidRPr="0000298B">
        <w:rPr>
          <w:rFonts w:cs="Arial"/>
          <w:sz w:val="15"/>
          <w:szCs w:val="15"/>
        </w:rPr>
        <w:t xml:space="preserve"> </w:t>
      </w:r>
      <w:r w:rsidR="00CD114C" w:rsidRPr="0000298B">
        <w:rPr>
          <w:rFonts w:cs="Arial"/>
          <w:sz w:val="15"/>
          <w:szCs w:val="15"/>
        </w:rPr>
        <w:t xml:space="preserve">De contractuele verplichtingen van </w:t>
      </w:r>
      <w:r w:rsidR="00232F5A" w:rsidRPr="0000298B">
        <w:rPr>
          <w:rFonts w:cs="Arial"/>
          <w:sz w:val="15"/>
          <w:szCs w:val="15"/>
        </w:rPr>
        <w:t>[</w:t>
      </w:r>
      <w:r w:rsidR="00A65B50" w:rsidRPr="0000298B">
        <w:rPr>
          <w:rFonts w:cs="Arial"/>
          <w:sz w:val="15"/>
          <w:szCs w:val="15"/>
          <w:highlight w:val="yellow"/>
        </w:rPr>
        <w:t>de Ondernemer</w:t>
      </w:r>
      <w:r w:rsidR="00232F5A" w:rsidRPr="0000298B">
        <w:rPr>
          <w:rFonts w:cs="Arial"/>
          <w:sz w:val="15"/>
          <w:szCs w:val="15"/>
        </w:rPr>
        <w:t xml:space="preserve">] </w:t>
      </w:r>
      <w:r w:rsidR="00CD114C" w:rsidRPr="0000298B">
        <w:rPr>
          <w:rFonts w:cs="Arial"/>
          <w:sz w:val="15"/>
          <w:szCs w:val="15"/>
        </w:rPr>
        <w:t>worden opgeschort tot het geval va</w:t>
      </w:r>
      <w:r w:rsidR="004418ED" w:rsidRPr="0000298B">
        <w:rPr>
          <w:rFonts w:cs="Arial"/>
          <w:sz w:val="15"/>
          <w:szCs w:val="15"/>
        </w:rPr>
        <w:t>n overmacht ophoudt te bestaan</w:t>
      </w:r>
      <w:r w:rsidR="00CD114C" w:rsidRPr="0000298B">
        <w:rPr>
          <w:rFonts w:cs="Arial"/>
          <w:sz w:val="15"/>
          <w:szCs w:val="15"/>
        </w:rPr>
        <w:t xml:space="preserve">. Indien het geval van overmacht gedurende </w:t>
      </w:r>
      <w:r w:rsidR="00232F5A" w:rsidRPr="0000298B">
        <w:rPr>
          <w:rFonts w:cs="Arial"/>
          <w:sz w:val="15"/>
          <w:szCs w:val="15"/>
        </w:rPr>
        <w:t>[</w:t>
      </w:r>
      <w:r w:rsidR="00232F5A" w:rsidRPr="0000298B">
        <w:rPr>
          <w:rFonts w:cs="Arial"/>
          <w:sz w:val="15"/>
          <w:szCs w:val="15"/>
          <w:highlight w:val="yellow"/>
        </w:rPr>
        <w:t>…</w:t>
      </w:r>
      <w:r w:rsidR="00232F5A" w:rsidRPr="0000298B">
        <w:rPr>
          <w:rFonts w:cs="Arial"/>
          <w:sz w:val="15"/>
          <w:szCs w:val="15"/>
        </w:rPr>
        <w:t>]</w:t>
      </w:r>
      <w:r w:rsidR="002E1CD8" w:rsidRPr="0000298B">
        <w:rPr>
          <w:rFonts w:cs="Arial"/>
          <w:sz w:val="15"/>
          <w:szCs w:val="15"/>
        </w:rPr>
        <w:t xml:space="preserve"> </w:t>
      </w:r>
      <w:r w:rsidR="00CD114C" w:rsidRPr="0000298B">
        <w:rPr>
          <w:rFonts w:cs="Arial"/>
          <w:sz w:val="15"/>
          <w:szCs w:val="15"/>
        </w:rPr>
        <w:t xml:space="preserve">dagen of meer voortduurt, zijn </w:t>
      </w:r>
      <w:r w:rsidR="00232F5A" w:rsidRPr="0000298B">
        <w:rPr>
          <w:rFonts w:cs="Arial"/>
          <w:sz w:val="15"/>
          <w:szCs w:val="15"/>
        </w:rPr>
        <w:t>[</w:t>
      </w:r>
      <w:r w:rsidR="00A65B50" w:rsidRPr="0000298B">
        <w:rPr>
          <w:rFonts w:cs="Arial"/>
          <w:sz w:val="15"/>
          <w:szCs w:val="15"/>
          <w:highlight w:val="yellow"/>
        </w:rPr>
        <w:t>de Ondernemer</w:t>
      </w:r>
      <w:r w:rsidR="00232F5A" w:rsidRPr="0000298B">
        <w:rPr>
          <w:rFonts w:cs="Arial"/>
          <w:sz w:val="15"/>
          <w:szCs w:val="15"/>
        </w:rPr>
        <w:t xml:space="preserve">] </w:t>
      </w:r>
      <w:r w:rsidR="00CD114C" w:rsidRPr="0000298B">
        <w:rPr>
          <w:rFonts w:cs="Arial"/>
          <w:sz w:val="15"/>
          <w:szCs w:val="15"/>
        </w:rPr>
        <w:t xml:space="preserve">en de </w:t>
      </w:r>
      <w:r w:rsidR="005E1A6E" w:rsidRPr="0000298B">
        <w:rPr>
          <w:rFonts w:cs="Arial"/>
          <w:sz w:val="15"/>
          <w:szCs w:val="15"/>
        </w:rPr>
        <w:t>K</w:t>
      </w:r>
      <w:r w:rsidR="00CD114C" w:rsidRPr="0000298B">
        <w:rPr>
          <w:rFonts w:cs="Arial"/>
          <w:sz w:val="15"/>
          <w:szCs w:val="15"/>
        </w:rPr>
        <w:t>lant gerechtigd de</w:t>
      </w:r>
      <w:r w:rsidR="00CD114C" w:rsidRPr="0000298B">
        <w:rPr>
          <w:rFonts w:ascii="MS Gothic" w:eastAsia="MS Gothic" w:hAnsi="MS Gothic" w:cs="MS Gothic" w:hint="eastAsia"/>
          <w:sz w:val="15"/>
          <w:szCs w:val="15"/>
        </w:rPr>
        <w:t> </w:t>
      </w:r>
      <w:r w:rsidR="00CD114C" w:rsidRPr="0000298B">
        <w:rPr>
          <w:rFonts w:cs="Arial"/>
          <w:sz w:val="15"/>
          <w:szCs w:val="15"/>
        </w:rPr>
        <w:t>overeenkomst te beëindigen zonder schadevergoeding</w:t>
      </w:r>
      <w:r w:rsidR="004418ED" w:rsidRPr="0000298B">
        <w:rPr>
          <w:rFonts w:cs="Arial"/>
          <w:sz w:val="15"/>
          <w:szCs w:val="15"/>
        </w:rPr>
        <w:t>.</w:t>
      </w:r>
      <w:r w:rsidR="00CD114C" w:rsidRPr="0000298B">
        <w:rPr>
          <w:rFonts w:cs="Arial"/>
          <w:sz w:val="15"/>
          <w:szCs w:val="15"/>
        </w:rPr>
        <w:t xml:space="preserve"> </w:t>
      </w:r>
      <w:r w:rsidR="004D5A85" w:rsidRPr="0000298B">
        <w:rPr>
          <w:rFonts w:cs="Arial"/>
          <w:sz w:val="15"/>
          <w:szCs w:val="15"/>
        </w:rPr>
        <w:t>Als overmacht wordt</w:t>
      </w:r>
      <w:r w:rsidR="00CD114C" w:rsidRPr="0000298B">
        <w:rPr>
          <w:rFonts w:cs="Arial"/>
          <w:sz w:val="15"/>
          <w:szCs w:val="15"/>
        </w:rPr>
        <w:t xml:space="preserve"> beschouwd elke omstandigheid die de uitvoering of levering door </w:t>
      </w:r>
      <w:r w:rsidR="00B462E1" w:rsidRPr="0000298B">
        <w:rPr>
          <w:rFonts w:cs="Arial"/>
          <w:sz w:val="15"/>
          <w:szCs w:val="15"/>
        </w:rPr>
        <w:t>[</w:t>
      </w:r>
      <w:r w:rsidR="00A65B50" w:rsidRPr="0000298B">
        <w:rPr>
          <w:rFonts w:cs="Arial"/>
          <w:sz w:val="15"/>
          <w:szCs w:val="15"/>
          <w:highlight w:val="yellow"/>
        </w:rPr>
        <w:t>de Ondernemer</w:t>
      </w:r>
      <w:r w:rsidR="00B462E1" w:rsidRPr="0000298B">
        <w:rPr>
          <w:rFonts w:cs="Arial"/>
          <w:sz w:val="15"/>
          <w:szCs w:val="15"/>
        </w:rPr>
        <w:t xml:space="preserve">] </w:t>
      </w:r>
      <w:r w:rsidR="00CD114C" w:rsidRPr="0000298B">
        <w:rPr>
          <w:rFonts w:cs="Arial"/>
          <w:sz w:val="15"/>
          <w:szCs w:val="15"/>
        </w:rPr>
        <w:t xml:space="preserve">zou hinderen en waarop de onderneming geen controle heeft. </w:t>
      </w:r>
    </w:p>
    <w:p w14:paraId="2349D7D7" w14:textId="77777777" w:rsidR="00CD114C" w:rsidRPr="0000298B" w:rsidRDefault="00CD114C" w:rsidP="00511586">
      <w:pPr>
        <w:spacing w:line="240" w:lineRule="auto"/>
        <w:ind w:left="426" w:hanging="426"/>
        <w:rPr>
          <w:rFonts w:cs="Arial"/>
          <w:sz w:val="15"/>
          <w:szCs w:val="15"/>
        </w:rPr>
      </w:pPr>
    </w:p>
    <w:p w14:paraId="62EA0E12" w14:textId="77777777" w:rsidR="00965D93" w:rsidRPr="0000298B" w:rsidRDefault="00E67FC5" w:rsidP="00511586">
      <w:pPr>
        <w:spacing w:line="240" w:lineRule="auto"/>
        <w:ind w:left="426" w:hanging="426"/>
        <w:rPr>
          <w:rFonts w:cs="Arial"/>
          <w:sz w:val="15"/>
          <w:szCs w:val="15"/>
        </w:rPr>
      </w:pPr>
      <w:r w:rsidRPr="0000298B">
        <w:rPr>
          <w:rFonts w:cs="Arial"/>
          <w:b/>
          <w:sz w:val="15"/>
          <w:szCs w:val="15"/>
        </w:rPr>
        <w:t>8</w:t>
      </w:r>
      <w:r w:rsidR="00CD114C" w:rsidRPr="0000298B">
        <w:rPr>
          <w:rFonts w:cs="Arial"/>
          <w:b/>
          <w:sz w:val="15"/>
          <w:szCs w:val="15"/>
        </w:rPr>
        <w:t>.</w:t>
      </w:r>
      <w:r w:rsidR="00CD114C" w:rsidRPr="0000298B">
        <w:rPr>
          <w:rFonts w:cs="Arial"/>
          <w:b/>
          <w:sz w:val="15"/>
          <w:szCs w:val="15"/>
        </w:rPr>
        <w:tab/>
      </w:r>
      <w:r w:rsidR="009223DF" w:rsidRPr="0000298B">
        <w:rPr>
          <w:rFonts w:cs="Arial"/>
          <w:b/>
          <w:sz w:val="15"/>
          <w:szCs w:val="15"/>
        </w:rPr>
        <w:t>Eigendomsvoorbehoud</w:t>
      </w:r>
    </w:p>
    <w:p w14:paraId="482AC6DE" w14:textId="77777777" w:rsidR="009223DF" w:rsidRPr="0000298B" w:rsidRDefault="009223DF" w:rsidP="00511586">
      <w:pPr>
        <w:spacing w:line="240" w:lineRule="auto"/>
        <w:ind w:left="426" w:hanging="426"/>
        <w:rPr>
          <w:rFonts w:cs="Arial"/>
          <w:sz w:val="15"/>
          <w:szCs w:val="15"/>
        </w:rPr>
      </w:pPr>
      <w:r w:rsidRPr="0000298B">
        <w:rPr>
          <w:rFonts w:cs="Arial"/>
          <w:sz w:val="15"/>
          <w:szCs w:val="15"/>
        </w:rPr>
        <w:tab/>
        <w:t xml:space="preserve">Alle goederen blijven volle eigendom van </w:t>
      </w:r>
      <w:r w:rsidR="00B462E1" w:rsidRPr="0000298B">
        <w:rPr>
          <w:rFonts w:cs="Arial"/>
          <w:sz w:val="15"/>
          <w:szCs w:val="15"/>
        </w:rPr>
        <w:t>[</w:t>
      </w:r>
      <w:r w:rsidR="00A65B50" w:rsidRPr="0000298B">
        <w:rPr>
          <w:rFonts w:cs="Arial"/>
          <w:sz w:val="15"/>
          <w:szCs w:val="15"/>
          <w:highlight w:val="yellow"/>
        </w:rPr>
        <w:t>de Ondernemer</w:t>
      </w:r>
      <w:r w:rsidR="00B462E1" w:rsidRPr="0000298B">
        <w:rPr>
          <w:rFonts w:cs="Arial"/>
          <w:sz w:val="15"/>
          <w:szCs w:val="15"/>
        </w:rPr>
        <w:t xml:space="preserve">] </w:t>
      </w:r>
      <w:r w:rsidRPr="0000298B">
        <w:rPr>
          <w:rFonts w:cs="Arial"/>
          <w:sz w:val="15"/>
          <w:szCs w:val="15"/>
        </w:rPr>
        <w:t>tot volledige betaling van alle factuurbedragen, inclusief kosten, intresten en schadevergoeding.</w:t>
      </w:r>
    </w:p>
    <w:p w14:paraId="2C1C15EE" w14:textId="77777777" w:rsidR="00C15A7B" w:rsidRPr="0000298B" w:rsidRDefault="00C15A7B" w:rsidP="00511586">
      <w:pPr>
        <w:spacing w:line="240" w:lineRule="auto"/>
        <w:ind w:left="426" w:hanging="426"/>
        <w:rPr>
          <w:rFonts w:cs="Arial"/>
          <w:sz w:val="15"/>
          <w:szCs w:val="15"/>
        </w:rPr>
      </w:pPr>
    </w:p>
    <w:p w14:paraId="4C8218C9" w14:textId="77777777" w:rsidR="00C15A7B" w:rsidRPr="0000298B" w:rsidRDefault="00E67FC5" w:rsidP="00511586">
      <w:pPr>
        <w:spacing w:line="240" w:lineRule="auto"/>
        <w:ind w:left="426" w:hanging="426"/>
        <w:rPr>
          <w:rFonts w:cs="Arial"/>
          <w:sz w:val="15"/>
          <w:szCs w:val="15"/>
        </w:rPr>
      </w:pPr>
      <w:r w:rsidRPr="0000298B">
        <w:rPr>
          <w:rFonts w:cs="Arial"/>
          <w:b/>
          <w:sz w:val="15"/>
          <w:szCs w:val="15"/>
        </w:rPr>
        <w:t>9</w:t>
      </w:r>
      <w:r w:rsidR="00C15A7B" w:rsidRPr="0000298B">
        <w:rPr>
          <w:rFonts w:cs="Arial"/>
          <w:b/>
          <w:sz w:val="15"/>
          <w:szCs w:val="15"/>
        </w:rPr>
        <w:t>.</w:t>
      </w:r>
      <w:r w:rsidR="00C15A7B" w:rsidRPr="0000298B">
        <w:rPr>
          <w:rFonts w:cs="Arial"/>
          <w:b/>
          <w:sz w:val="15"/>
          <w:szCs w:val="15"/>
        </w:rPr>
        <w:tab/>
        <w:t>Ontbinding</w:t>
      </w:r>
    </w:p>
    <w:p w14:paraId="35FDC23E" w14:textId="77777777" w:rsidR="00BA64D2" w:rsidRPr="0000298B" w:rsidRDefault="00E67FC5" w:rsidP="00511586">
      <w:pPr>
        <w:spacing w:line="240" w:lineRule="auto"/>
        <w:ind w:left="426" w:hanging="426"/>
        <w:rPr>
          <w:rFonts w:cs="Arial"/>
          <w:sz w:val="15"/>
          <w:szCs w:val="15"/>
        </w:rPr>
      </w:pPr>
      <w:r w:rsidRPr="0000298B">
        <w:rPr>
          <w:rFonts w:cs="Arial"/>
          <w:sz w:val="15"/>
          <w:szCs w:val="15"/>
        </w:rPr>
        <w:t>9</w:t>
      </w:r>
      <w:r w:rsidR="00395C5D" w:rsidRPr="0000298B">
        <w:rPr>
          <w:rFonts w:cs="Arial"/>
          <w:sz w:val="15"/>
          <w:szCs w:val="15"/>
        </w:rPr>
        <w:t>.</w:t>
      </w:r>
      <w:r w:rsidR="00C15A7B" w:rsidRPr="0000298B">
        <w:rPr>
          <w:rFonts w:cs="Arial"/>
          <w:sz w:val="15"/>
          <w:szCs w:val="15"/>
        </w:rPr>
        <w:t>1</w:t>
      </w:r>
      <w:r w:rsidR="00395C5D" w:rsidRPr="0000298B">
        <w:rPr>
          <w:rFonts w:cs="Arial"/>
          <w:sz w:val="15"/>
          <w:szCs w:val="15"/>
        </w:rPr>
        <w:tab/>
      </w:r>
      <w:r w:rsidR="00AC6297" w:rsidRPr="0000298B">
        <w:rPr>
          <w:rFonts w:cs="Arial"/>
          <w:sz w:val="15"/>
          <w:szCs w:val="15"/>
        </w:rPr>
        <w:t>[</w:t>
      </w:r>
      <w:r w:rsidR="00A65B50" w:rsidRPr="0000298B">
        <w:rPr>
          <w:rFonts w:cs="Arial"/>
          <w:sz w:val="15"/>
          <w:szCs w:val="15"/>
          <w:highlight w:val="yellow"/>
        </w:rPr>
        <w:t>De Ondernemer</w:t>
      </w:r>
      <w:r w:rsidR="00AC6297" w:rsidRPr="0000298B">
        <w:rPr>
          <w:rFonts w:cs="Arial"/>
          <w:sz w:val="15"/>
          <w:szCs w:val="15"/>
        </w:rPr>
        <w:t xml:space="preserve">] </w:t>
      </w:r>
      <w:r w:rsidR="00BA64D2" w:rsidRPr="0000298B">
        <w:rPr>
          <w:rFonts w:cs="Arial"/>
          <w:sz w:val="15"/>
          <w:szCs w:val="15"/>
        </w:rPr>
        <w:t>heeft het recht om de overeenkomst met de Klant te allen tijde, met onmiddellijke ingang, zonder rechterlijke machtiging</w:t>
      </w:r>
      <w:r w:rsidR="003E0297" w:rsidRPr="0000298B">
        <w:rPr>
          <w:rFonts w:cs="Arial"/>
          <w:sz w:val="15"/>
          <w:szCs w:val="15"/>
        </w:rPr>
        <w:t xml:space="preserve"> of</w:t>
      </w:r>
      <w:r w:rsidR="00BA64D2" w:rsidRPr="0000298B">
        <w:rPr>
          <w:rFonts w:cs="Arial"/>
          <w:sz w:val="15"/>
          <w:szCs w:val="15"/>
        </w:rPr>
        <w:t xml:space="preserve"> voorafgaande ingebrekestelling en zonder betaling van enige schadevergoeding, te ontbinden in de volgende gevallen: (i) indien de Klant, ondanks schriftelijke ingebrekestelling, in gebreke blijft met de (tijdige en behoorlijke) nakoming van één of meer uit de overeenkomst voortvloeiende verplichtingen (in het bijzonder de betaling van facturen); (ii) bij staking van betaling of (de aanvraag van) een faillissement of </w:t>
      </w:r>
      <w:r w:rsidR="00511586" w:rsidRPr="0000298B">
        <w:rPr>
          <w:rFonts w:cs="Arial"/>
          <w:sz w:val="15"/>
          <w:szCs w:val="15"/>
        </w:rPr>
        <w:t>een WCO-procedure</w:t>
      </w:r>
      <w:r w:rsidR="00BA64D2" w:rsidRPr="0000298B">
        <w:rPr>
          <w:rFonts w:cs="Arial"/>
          <w:sz w:val="15"/>
          <w:szCs w:val="15"/>
        </w:rPr>
        <w:t xml:space="preserve"> door de Klant; (iii) bij vereffening of stopzetting van de activiteiten van de Klant; (</w:t>
      </w:r>
      <w:r w:rsidR="007A3586" w:rsidRPr="0000298B">
        <w:rPr>
          <w:rFonts w:cs="Arial"/>
          <w:sz w:val="15"/>
          <w:szCs w:val="15"/>
        </w:rPr>
        <w:t>i</w:t>
      </w:r>
      <w:r w:rsidR="00BA64D2" w:rsidRPr="0000298B">
        <w:rPr>
          <w:rFonts w:cs="Arial"/>
          <w:sz w:val="15"/>
          <w:szCs w:val="15"/>
        </w:rPr>
        <w:t xml:space="preserve">v) indien de Klant weigert om een voorafgaande betaling te verrichten c.q. andere door </w:t>
      </w:r>
      <w:r w:rsidR="00AC6297" w:rsidRPr="0000298B">
        <w:rPr>
          <w:rFonts w:cs="Arial"/>
          <w:sz w:val="15"/>
          <w:szCs w:val="15"/>
        </w:rPr>
        <w:t>[</w:t>
      </w:r>
      <w:r w:rsidR="00A65B50" w:rsidRPr="0000298B">
        <w:rPr>
          <w:rFonts w:cs="Arial"/>
          <w:sz w:val="15"/>
          <w:szCs w:val="15"/>
          <w:highlight w:val="yellow"/>
        </w:rPr>
        <w:t>de Ondernemer</w:t>
      </w:r>
      <w:r w:rsidR="00AC6297" w:rsidRPr="0000298B">
        <w:rPr>
          <w:rFonts w:cs="Arial"/>
          <w:sz w:val="15"/>
          <w:szCs w:val="15"/>
        </w:rPr>
        <w:t xml:space="preserve">] </w:t>
      </w:r>
      <w:r w:rsidR="00BA64D2" w:rsidRPr="0000298B">
        <w:rPr>
          <w:rFonts w:cs="Arial"/>
          <w:sz w:val="15"/>
          <w:szCs w:val="15"/>
        </w:rPr>
        <w:t xml:space="preserve">gevraagde zekerheden te stellen; of (v) indien </w:t>
      </w:r>
      <w:r w:rsidR="00AC6297" w:rsidRPr="0000298B">
        <w:rPr>
          <w:rFonts w:cs="Arial"/>
          <w:sz w:val="15"/>
          <w:szCs w:val="15"/>
        </w:rPr>
        <w:t>[</w:t>
      </w:r>
      <w:r w:rsidR="00A65B50" w:rsidRPr="0000298B">
        <w:rPr>
          <w:rFonts w:cs="Arial"/>
          <w:sz w:val="15"/>
          <w:szCs w:val="15"/>
          <w:highlight w:val="yellow"/>
        </w:rPr>
        <w:t>de Ondernemer</w:t>
      </w:r>
      <w:r w:rsidR="00AC6297" w:rsidRPr="0000298B">
        <w:rPr>
          <w:rFonts w:cs="Arial"/>
          <w:sz w:val="15"/>
          <w:szCs w:val="15"/>
        </w:rPr>
        <w:t xml:space="preserve">] </w:t>
      </w:r>
      <w:r w:rsidR="00BA64D2" w:rsidRPr="0000298B">
        <w:rPr>
          <w:rFonts w:cs="Arial"/>
          <w:sz w:val="15"/>
          <w:szCs w:val="15"/>
        </w:rPr>
        <w:t xml:space="preserve">goede redenen heeft om eraan te twijfelen dat de Klant zijn verplichtingen jegens </w:t>
      </w:r>
      <w:r w:rsidR="00AC6297" w:rsidRPr="0000298B">
        <w:rPr>
          <w:rFonts w:cs="Arial"/>
          <w:sz w:val="15"/>
          <w:szCs w:val="15"/>
        </w:rPr>
        <w:t>[</w:t>
      </w:r>
      <w:r w:rsidR="00A65B50" w:rsidRPr="0000298B">
        <w:rPr>
          <w:rFonts w:cs="Arial"/>
          <w:sz w:val="15"/>
          <w:szCs w:val="15"/>
          <w:highlight w:val="yellow"/>
        </w:rPr>
        <w:t>de Ondernemer</w:t>
      </w:r>
      <w:r w:rsidR="00AC6297" w:rsidRPr="0000298B">
        <w:rPr>
          <w:rFonts w:cs="Arial"/>
          <w:sz w:val="15"/>
          <w:szCs w:val="15"/>
        </w:rPr>
        <w:t xml:space="preserve">] </w:t>
      </w:r>
      <w:r w:rsidR="00BA64D2" w:rsidRPr="0000298B">
        <w:rPr>
          <w:rFonts w:cs="Arial"/>
          <w:sz w:val="15"/>
          <w:szCs w:val="15"/>
        </w:rPr>
        <w:t xml:space="preserve">wel zal nakomen. </w:t>
      </w:r>
    </w:p>
    <w:p w14:paraId="63119B97" w14:textId="77777777" w:rsidR="00395C5D" w:rsidRPr="0000298B" w:rsidRDefault="00E67FC5" w:rsidP="00511586">
      <w:pPr>
        <w:spacing w:line="240" w:lineRule="auto"/>
        <w:ind w:left="426" w:hanging="426"/>
        <w:rPr>
          <w:rFonts w:cs="Arial"/>
          <w:sz w:val="15"/>
          <w:szCs w:val="15"/>
        </w:rPr>
      </w:pPr>
      <w:r w:rsidRPr="0000298B">
        <w:rPr>
          <w:rFonts w:cs="Arial"/>
          <w:sz w:val="15"/>
          <w:szCs w:val="15"/>
        </w:rPr>
        <w:t>9</w:t>
      </w:r>
      <w:r w:rsidR="00BA64D2" w:rsidRPr="0000298B">
        <w:rPr>
          <w:rFonts w:cs="Arial"/>
          <w:sz w:val="15"/>
          <w:szCs w:val="15"/>
        </w:rPr>
        <w:t>.2</w:t>
      </w:r>
      <w:r w:rsidR="00BA64D2" w:rsidRPr="0000298B">
        <w:rPr>
          <w:rFonts w:cs="Arial"/>
          <w:sz w:val="15"/>
          <w:szCs w:val="15"/>
        </w:rPr>
        <w:tab/>
        <w:t xml:space="preserve">In geval van ontbinding </w:t>
      </w:r>
      <w:r w:rsidR="004D5A85" w:rsidRPr="0000298B">
        <w:rPr>
          <w:rFonts w:cs="Arial"/>
          <w:sz w:val="15"/>
          <w:szCs w:val="15"/>
        </w:rPr>
        <w:t>heeft</w:t>
      </w:r>
      <w:r w:rsidR="00BA64D2" w:rsidRPr="0000298B">
        <w:rPr>
          <w:rFonts w:cs="Arial"/>
          <w:sz w:val="15"/>
          <w:szCs w:val="15"/>
        </w:rPr>
        <w:t xml:space="preserve"> </w:t>
      </w:r>
      <w:r w:rsidR="00AC6297" w:rsidRPr="0000298B">
        <w:rPr>
          <w:rFonts w:cs="Arial"/>
          <w:sz w:val="15"/>
          <w:szCs w:val="15"/>
        </w:rPr>
        <w:t>[</w:t>
      </w:r>
      <w:r w:rsidR="00A65B50" w:rsidRPr="0000298B">
        <w:rPr>
          <w:rFonts w:cs="Arial"/>
          <w:sz w:val="15"/>
          <w:szCs w:val="15"/>
          <w:highlight w:val="yellow"/>
        </w:rPr>
        <w:t>de Ondernemer</w:t>
      </w:r>
      <w:r w:rsidR="00AC6297" w:rsidRPr="0000298B">
        <w:rPr>
          <w:rFonts w:cs="Arial"/>
          <w:sz w:val="15"/>
          <w:szCs w:val="15"/>
        </w:rPr>
        <w:t xml:space="preserve">] </w:t>
      </w:r>
      <w:r w:rsidR="00BA64D2" w:rsidRPr="0000298B">
        <w:rPr>
          <w:rFonts w:cs="Arial"/>
          <w:sz w:val="15"/>
          <w:szCs w:val="15"/>
        </w:rPr>
        <w:t xml:space="preserve">tevens recht </w:t>
      </w:r>
      <w:r w:rsidR="00B826D1" w:rsidRPr="0000298B">
        <w:rPr>
          <w:rFonts w:cs="Arial"/>
          <w:sz w:val="15"/>
          <w:szCs w:val="15"/>
        </w:rPr>
        <w:t xml:space="preserve">op </w:t>
      </w:r>
      <w:r w:rsidR="00BC16B7" w:rsidRPr="0000298B">
        <w:rPr>
          <w:rFonts w:cs="Arial"/>
          <w:sz w:val="15"/>
          <w:szCs w:val="15"/>
        </w:rPr>
        <w:t xml:space="preserve">een </w:t>
      </w:r>
      <w:r w:rsidR="00B826D1" w:rsidRPr="0000298B">
        <w:rPr>
          <w:rFonts w:cs="Arial"/>
          <w:sz w:val="15"/>
          <w:szCs w:val="15"/>
        </w:rPr>
        <w:t xml:space="preserve">schadevergoeding van </w:t>
      </w:r>
      <w:r w:rsidR="00AC6297" w:rsidRPr="0000298B">
        <w:rPr>
          <w:rFonts w:cs="Arial"/>
          <w:sz w:val="15"/>
          <w:szCs w:val="15"/>
        </w:rPr>
        <w:t>[</w:t>
      </w:r>
      <w:r w:rsidR="00AC6297" w:rsidRPr="0000298B">
        <w:rPr>
          <w:rFonts w:cs="Arial"/>
          <w:sz w:val="15"/>
          <w:szCs w:val="15"/>
          <w:highlight w:val="yellow"/>
        </w:rPr>
        <w:t>…</w:t>
      </w:r>
      <w:r w:rsidR="00AC6297" w:rsidRPr="0000298B">
        <w:rPr>
          <w:rFonts w:cs="Arial"/>
          <w:sz w:val="15"/>
          <w:szCs w:val="15"/>
        </w:rPr>
        <w:t>]</w:t>
      </w:r>
      <w:r w:rsidR="00B826D1" w:rsidRPr="0000298B">
        <w:rPr>
          <w:rFonts w:cs="Arial"/>
          <w:sz w:val="15"/>
          <w:szCs w:val="15"/>
        </w:rPr>
        <w:t xml:space="preserve">% van het factuurbedrag als vergoeding </w:t>
      </w:r>
      <w:r w:rsidR="00BA64D2" w:rsidRPr="0000298B">
        <w:rPr>
          <w:rFonts w:cs="Arial"/>
          <w:sz w:val="15"/>
          <w:szCs w:val="15"/>
        </w:rPr>
        <w:t>voor de kosten, rente</w:t>
      </w:r>
      <w:r w:rsidR="00B826D1" w:rsidRPr="0000298B">
        <w:rPr>
          <w:rFonts w:cs="Arial"/>
          <w:sz w:val="15"/>
          <w:szCs w:val="15"/>
        </w:rPr>
        <w:t>, winstderving</w:t>
      </w:r>
      <w:r w:rsidR="00BA64D2" w:rsidRPr="0000298B">
        <w:rPr>
          <w:rFonts w:cs="Arial"/>
          <w:sz w:val="15"/>
          <w:szCs w:val="15"/>
        </w:rPr>
        <w:t xml:space="preserve"> en schade die </w:t>
      </w:r>
      <w:r w:rsidR="00AC6297" w:rsidRPr="0000298B">
        <w:rPr>
          <w:rFonts w:cs="Arial"/>
          <w:sz w:val="15"/>
          <w:szCs w:val="15"/>
        </w:rPr>
        <w:t>[</w:t>
      </w:r>
      <w:r w:rsidR="00A65B50" w:rsidRPr="0000298B">
        <w:rPr>
          <w:rFonts w:cs="Arial"/>
          <w:sz w:val="15"/>
          <w:szCs w:val="15"/>
          <w:highlight w:val="yellow"/>
        </w:rPr>
        <w:t>de Ondernemer</w:t>
      </w:r>
      <w:r w:rsidR="00AC6297" w:rsidRPr="0000298B">
        <w:rPr>
          <w:rFonts w:cs="Arial"/>
          <w:sz w:val="15"/>
          <w:szCs w:val="15"/>
        </w:rPr>
        <w:t xml:space="preserve">] </w:t>
      </w:r>
      <w:r w:rsidR="00BA64D2" w:rsidRPr="0000298B">
        <w:rPr>
          <w:rFonts w:cs="Arial"/>
          <w:sz w:val="15"/>
          <w:szCs w:val="15"/>
        </w:rPr>
        <w:t>heeft geleden</w:t>
      </w:r>
      <w:r w:rsidR="00B826D1" w:rsidRPr="0000298B">
        <w:rPr>
          <w:rFonts w:cs="Arial"/>
          <w:sz w:val="15"/>
          <w:szCs w:val="15"/>
        </w:rPr>
        <w:t xml:space="preserve">, onverminderd het recht van </w:t>
      </w:r>
      <w:r w:rsidR="00AC6297" w:rsidRPr="0000298B">
        <w:rPr>
          <w:rFonts w:cs="Arial"/>
          <w:sz w:val="15"/>
          <w:szCs w:val="15"/>
        </w:rPr>
        <w:t>[</w:t>
      </w:r>
      <w:r w:rsidR="00A65B50" w:rsidRPr="0000298B">
        <w:rPr>
          <w:rFonts w:cs="Arial"/>
          <w:sz w:val="15"/>
          <w:szCs w:val="15"/>
          <w:highlight w:val="yellow"/>
        </w:rPr>
        <w:t>de Ondernemer</w:t>
      </w:r>
      <w:r w:rsidR="00AC6297" w:rsidRPr="0000298B">
        <w:rPr>
          <w:rFonts w:cs="Arial"/>
          <w:sz w:val="15"/>
          <w:szCs w:val="15"/>
        </w:rPr>
        <w:t xml:space="preserve">] </w:t>
      </w:r>
      <w:r w:rsidR="00B826D1" w:rsidRPr="0000298B">
        <w:rPr>
          <w:rFonts w:cs="Arial"/>
          <w:sz w:val="15"/>
          <w:szCs w:val="15"/>
        </w:rPr>
        <w:t xml:space="preserve">om vergoeding van eventueel hogere schade te vorderen, </w:t>
      </w:r>
      <w:r w:rsidR="00BA64D2" w:rsidRPr="0000298B">
        <w:rPr>
          <w:rFonts w:cs="Arial"/>
          <w:sz w:val="15"/>
          <w:szCs w:val="15"/>
        </w:rPr>
        <w:t xml:space="preserve">en worden alle vorderingen van </w:t>
      </w:r>
      <w:r w:rsidR="00AC6297" w:rsidRPr="0000298B">
        <w:rPr>
          <w:rFonts w:cs="Arial"/>
          <w:sz w:val="15"/>
          <w:szCs w:val="15"/>
        </w:rPr>
        <w:t>[</w:t>
      </w:r>
      <w:r w:rsidR="00A65B50" w:rsidRPr="0000298B">
        <w:rPr>
          <w:rFonts w:cs="Arial"/>
          <w:sz w:val="15"/>
          <w:szCs w:val="15"/>
          <w:highlight w:val="yellow"/>
        </w:rPr>
        <w:t>de Ondernemer</w:t>
      </w:r>
      <w:r w:rsidR="00AC6297" w:rsidRPr="0000298B">
        <w:rPr>
          <w:rFonts w:cs="Arial"/>
          <w:sz w:val="15"/>
          <w:szCs w:val="15"/>
        </w:rPr>
        <w:t xml:space="preserve">] </w:t>
      </w:r>
      <w:r w:rsidR="00BA64D2" w:rsidRPr="0000298B">
        <w:rPr>
          <w:rFonts w:cs="Arial"/>
          <w:sz w:val="15"/>
          <w:szCs w:val="15"/>
        </w:rPr>
        <w:t>op de Klant onmiddellijk opeisbaar.</w:t>
      </w:r>
    </w:p>
    <w:p w14:paraId="358ACC3E" w14:textId="77777777" w:rsidR="00813950" w:rsidRPr="0000298B" w:rsidRDefault="00813950" w:rsidP="00511586">
      <w:pPr>
        <w:spacing w:line="240" w:lineRule="auto"/>
        <w:ind w:left="426" w:hanging="426"/>
        <w:rPr>
          <w:rFonts w:cs="Arial"/>
          <w:sz w:val="15"/>
          <w:szCs w:val="15"/>
        </w:rPr>
      </w:pPr>
    </w:p>
    <w:p w14:paraId="28CA3EF1" w14:textId="77777777" w:rsidR="006B1A71" w:rsidRPr="0000298B" w:rsidRDefault="00E67FC5" w:rsidP="00511586">
      <w:pPr>
        <w:spacing w:line="240" w:lineRule="auto"/>
        <w:ind w:left="426" w:hanging="426"/>
        <w:rPr>
          <w:rFonts w:cs="Arial"/>
          <w:b/>
          <w:sz w:val="15"/>
          <w:szCs w:val="15"/>
        </w:rPr>
      </w:pPr>
      <w:r w:rsidRPr="0000298B">
        <w:rPr>
          <w:rFonts w:cs="Arial"/>
          <w:b/>
          <w:sz w:val="15"/>
          <w:szCs w:val="15"/>
        </w:rPr>
        <w:t>10</w:t>
      </w:r>
      <w:r w:rsidR="00646441" w:rsidRPr="0000298B">
        <w:rPr>
          <w:rFonts w:cs="Arial"/>
          <w:b/>
          <w:sz w:val="15"/>
          <w:szCs w:val="15"/>
        </w:rPr>
        <w:t>.</w:t>
      </w:r>
      <w:r w:rsidR="00646441" w:rsidRPr="0000298B">
        <w:rPr>
          <w:rFonts w:cs="Arial"/>
          <w:b/>
          <w:sz w:val="15"/>
          <w:szCs w:val="15"/>
        </w:rPr>
        <w:tab/>
        <w:t>Toepasselijk recht en bevoegde rechtbank</w:t>
      </w:r>
    </w:p>
    <w:p w14:paraId="71DD63E9" w14:textId="77777777" w:rsidR="00DA0528" w:rsidRPr="0000298B" w:rsidRDefault="00E67FC5" w:rsidP="00511586">
      <w:pPr>
        <w:spacing w:line="240" w:lineRule="auto"/>
        <w:ind w:left="426" w:hanging="426"/>
        <w:rPr>
          <w:rFonts w:cs="Arial"/>
          <w:sz w:val="15"/>
          <w:szCs w:val="15"/>
        </w:rPr>
      </w:pPr>
      <w:r w:rsidRPr="0000298B">
        <w:rPr>
          <w:rFonts w:cs="Arial"/>
          <w:sz w:val="15"/>
          <w:szCs w:val="15"/>
        </w:rPr>
        <w:t>10</w:t>
      </w:r>
      <w:r w:rsidR="00646441" w:rsidRPr="0000298B">
        <w:rPr>
          <w:rFonts w:cs="Arial"/>
          <w:sz w:val="15"/>
          <w:szCs w:val="15"/>
        </w:rPr>
        <w:t>.1</w:t>
      </w:r>
      <w:r w:rsidR="00646441" w:rsidRPr="0000298B">
        <w:rPr>
          <w:rFonts w:cs="Arial"/>
          <w:sz w:val="15"/>
          <w:szCs w:val="15"/>
        </w:rPr>
        <w:tab/>
      </w:r>
      <w:r w:rsidR="00706272" w:rsidRPr="0000298B">
        <w:rPr>
          <w:rFonts w:cs="Arial"/>
          <w:sz w:val="15"/>
          <w:szCs w:val="15"/>
        </w:rPr>
        <w:t>Alle overeenkomsten waarop deze algemene voorwaarden van toepassing zijn, worden uitsluitend beheerst door het Belgisch recht</w:t>
      </w:r>
      <w:r w:rsidR="00AA1300" w:rsidRPr="0000298B">
        <w:rPr>
          <w:rFonts w:cs="Arial"/>
          <w:sz w:val="15"/>
          <w:szCs w:val="15"/>
        </w:rPr>
        <w:t>.</w:t>
      </w:r>
      <w:r w:rsidR="00706272" w:rsidRPr="0000298B" w:rsidDel="00706272">
        <w:rPr>
          <w:rFonts w:cs="Arial"/>
          <w:sz w:val="15"/>
          <w:szCs w:val="15"/>
        </w:rPr>
        <w:t xml:space="preserve"> </w:t>
      </w:r>
    </w:p>
    <w:p w14:paraId="554EE2F8" w14:textId="77777777" w:rsidR="001F2E03" w:rsidRPr="0000298B" w:rsidRDefault="00E67FC5" w:rsidP="00511586">
      <w:pPr>
        <w:spacing w:line="240" w:lineRule="auto"/>
        <w:ind w:left="426" w:hanging="426"/>
        <w:rPr>
          <w:rFonts w:cs="Arial"/>
          <w:sz w:val="15"/>
          <w:szCs w:val="15"/>
        </w:rPr>
      </w:pPr>
      <w:r w:rsidRPr="0000298B">
        <w:rPr>
          <w:rFonts w:cs="Arial"/>
          <w:sz w:val="15"/>
          <w:szCs w:val="15"/>
        </w:rPr>
        <w:t>10</w:t>
      </w:r>
      <w:r w:rsidR="00646441" w:rsidRPr="0000298B">
        <w:rPr>
          <w:rFonts w:cs="Arial"/>
          <w:sz w:val="15"/>
          <w:szCs w:val="15"/>
        </w:rPr>
        <w:t>.2</w:t>
      </w:r>
      <w:r w:rsidR="00646441" w:rsidRPr="0000298B">
        <w:rPr>
          <w:rFonts w:cs="Arial"/>
          <w:sz w:val="15"/>
          <w:szCs w:val="15"/>
        </w:rPr>
        <w:tab/>
      </w:r>
      <w:r w:rsidR="00BC16B7" w:rsidRPr="0000298B">
        <w:rPr>
          <w:rFonts w:cs="Arial"/>
          <w:sz w:val="15"/>
          <w:szCs w:val="15"/>
        </w:rPr>
        <w:t>Behoudens andersluidend dwingend recht</w:t>
      </w:r>
      <w:r w:rsidR="00706272" w:rsidRPr="0000298B">
        <w:rPr>
          <w:rFonts w:cs="Arial"/>
          <w:sz w:val="15"/>
          <w:szCs w:val="15"/>
        </w:rPr>
        <w:t xml:space="preserve">, behoren alle geschillen tussen partijen omtrent overeenkomsten die aan deze algemene voorwaarden zijn onderworpen, uitsluitend tot de bevoegdheid van de rechtbanken van </w:t>
      </w:r>
      <w:r w:rsidR="00AC6297" w:rsidRPr="0000298B">
        <w:rPr>
          <w:rFonts w:cs="Arial"/>
          <w:sz w:val="15"/>
          <w:szCs w:val="15"/>
        </w:rPr>
        <w:t>[</w:t>
      </w:r>
      <w:r w:rsidR="00AC6297" w:rsidRPr="0000298B">
        <w:rPr>
          <w:rFonts w:cs="Arial"/>
          <w:sz w:val="15"/>
          <w:szCs w:val="15"/>
          <w:highlight w:val="yellow"/>
        </w:rPr>
        <w:t>…</w:t>
      </w:r>
      <w:r w:rsidR="00AC6297" w:rsidRPr="0000298B">
        <w:rPr>
          <w:rFonts w:cs="Arial"/>
          <w:sz w:val="15"/>
          <w:szCs w:val="15"/>
        </w:rPr>
        <w:t>]</w:t>
      </w:r>
      <w:r w:rsidR="00706272" w:rsidRPr="0000298B">
        <w:rPr>
          <w:rFonts w:cs="Arial"/>
          <w:sz w:val="15"/>
          <w:szCs w:val="15"/>
        </w:rPr>
        <w:t xml:space="preserve">. </w:t>
      </w:r>
    </w:p>
    <w:p w14:paraId="4E6631B7" w14:textId="77777777" w:rsidR="00697D79" w:rsidRPr="0000298B" w:rsidRDefault="00697D79" w:rsidP="00511586">
      <w:pPr>
        <w:spacing w:line="240" w:lineRule="auto"/>
        <w:ind w:left="426" w:hanging="426"/>
        <w:rPr>
          <w:rFonts w:cs="Arial"/>
          <w:sz w:val="15"/>
          <w:szCs w:val="15"/>
        </w:rPr>
      </w:pPr>
    </w:p>
    <w:p w14:paraId="418E095B" w14:textId="77777777" w:rsidR="001F2E03" w:rsidRPr="0000298B" w:rsidRDefault="00697D79" w:rsidP="00511586">
      <w:pPr>
        <w:spacing w:line="240" w:lineRule="auto"/>
        <w:ind w:left="426" w:hanging="426"/>
        <w:rPr>
          <w:rFonts w:cs="Arial"/>
          <w:i/>
          <w:sz w:val="15"/>
          <w:szCs w:val="15"/>
        </w:rPr>
      </w:pPr>
      <w:r w:rsidRPr="0000298B">
        <w:rPr>
          <w:rFonts w:cs="Arial"/>
          <w:sz w:val="15"/>
          <w:szCs w:val="15"/>
        </w:rPr>
        <w:tab/>
      </w:r>
      <w:r w:rsidRPr="0000298B">
        <w:rPr>
          <w:rFonts w:cs="Arial"/>
          <w:i/>
          <w:sz w:val="15"/>
          <w:szCs w:val="15"/>
        </w:rPr>
        <w:t xml:space="preserve">Versie </w:t>
      </w:r>
      <w:r w:rsidR="00025A00" w:rsidRPr="0000298B">
        <w:rPr>
          <w:rFonts w:cs="Arial"/>
          <w:i/>
          <w:sz w:val="15"/>
          <w:szCs w:val="15"/>
        </w:rPr>
        <w:t>[</w:t>
      </w:r>
      <w:r w:rsidR="00025A00" w:rsidRPr="0000298B">
        <w:rPr>
          <w:rFonts w:cs="Arial"/>
          <w:i/>
          <w:sz w:val="15"/>
          <w:szCs w:val="15"/>
          <w:highlight w:val="yellow"/>
        </w:rPr>
        <w:t>datum</w:t>
      </w:r>
      <w:r w:rsidR="00025A00" w:rsidRPr="0000298B">
        <w:rPr>
          <w:rFonts w:cs="Arial"/>
          <w:i/>
          <w:sz w:val="15"/>
          <w:szCs w:val="15"/>
        </w:rPr>
        <w:t>]</w:t>
      </w:r>
    </w:p>
    <w:sectPr w:rsidR="001F2E03" w:rsidRPr="0000298B" w:rsidSect="0000298B">
      <w:type w:val="continuous"/>
      <w:pgSz w:w="11907" w:h="16839" w:code="9"/>
      <w:pgMar w:top="284" w:right="284" w:bottom="284" w:left="284" w:header="709" w:footer="709" w:gutter="0"/>
      <w:cols w:num="2" w:space="23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E463" w14:textId="77777777" w:rsidR="005C4F0A" w:rsidRDefault="005C4F0A" w:rsidP="00D14557">
      <w:pPr>
        <w:spacing w:line="240" w:lineRule="auto"/>
      </w:pPr>
      <w:r>
        <w:separator/>
      </w:r>
    </w:p>
  </w:endnote>
  <w:endnote w:type="continuationSeparator" w:id="0">
    <w:p w14:paraId="02277D50" w14:textId="77777777" w:rsidR="005C4F0A" w:rsidRDefault="005C4F0A" w:rsidP="00D14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rla">
    <w:altName w:val="Times New Roman"/>
    <w:charset w:val="00"/>
    <w:family w:val="auto"/>
    <w:pitch w:val="default"/>
  </w:font>
  <w:font w:name="Elegant Lux Pro Mager">
    <w:panose1 w:val="00000400000000000000"/>
    <w:charset w:val="00"/>
    <w:family w:val="auto"/>
    <w:pitch w:val="variable"/>
    <w:sig w:usb0="00000007" w:usb1="00000000" w:usb2="00000000" w:usb3="00000000" w:csb0="00000097" w:csb1="00000000"/>
  </w:font>
  <w:font w:name="MS Gothic">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6AA5E" w14:textId="77777777" w:rsidR="0036764F" w:rsidRPr="007F0186" w:rsidRDefault="005C4F0A" w:rsidP="0036764F">
    <w:pPr>
      <w:spacing w:line="240" w:lineRule="auto"/>
      <w:ind w:right="2"/>
      <w:rPr>
        <w:color w:val="3B4875"/>
      </w:rPr>
    </w:pPr>
    <w:r>
      <w:rPr>
        <w:color w:val="3B4875"/>
      </w:rPr>
      <w:pict w14:anchorId="7BFD294F">
        <v:rect id="_x0000_i1027" style="width:510.3pt;height:1pt" o:hralign="center" o:hrstd="t" o:hrnoshade="t" o:hr="t" fillcolor="#3b4875" stroked="f"/>
      </w:pict>
    </w:r>
  </w:p>
  <w:p w14:paraId="7862BCED" w14:textId="77777777" w:rsidR="0036764F" w:rsidRPr="00CE03E3" w:rsidRDefault="0036764F" w:rsidP="0036764F">
    <w:pPr>
      <w:spacing w:line="240" w:lineRule="auto"/>
      <w:ind w:left="-567" w:firstLine="567"/>
      <w:rPr>
        <w:rFonts w:eastAsia="Karla"/>
        <w:color w:val="3B4875"/>
        <w:sz w:val="17"/>
        <w:szCs w:val="17"/>
      </w:rPr>
    </w:pPr>
    <w:r w:rsidRPr="00CE03E3">
      <w:rPr>
        <w:rFonts w:eastAsia="Karla"/>
        <w:color w:val="3B4875"/>
        <w:sz w:val="17"/>
        <w:szCs w:val="17"/>
      </w:rPr>
      <w:t xml:space="preserve">Advocatenkantoor Peeters Euregio Law BV BVBA </w:t>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Pr>
        <w:rFonts w:eastAsia="Karla"/>
        <w:color w:val="3B4875"/>
        <w:sz w:val="17"/>
        <w:szCs w:val="17"/>
      </w:rPr>
      <w:tab/>
    </w:r>
    <w:r w:rsidRPr="00CE03E3">
      <w:rPr>
        <w:rFonts w:eastAsia="Karla"/>
        <w:color w:val="3B4875"/>
        <w:sz w:val="17"/>
        <w:szCs w:val="17"/>
      </w:rPr>
      <w:t>Rekening (ING)  BIC: BBRUBEBB</w:t>
    </w:r>
  </w:p>
  <w:p w14:paraId="7EF6B5B2" w14:textId="77777777" w:rsidR="0036764F" w:rsidRPr="00CE03E3" w:rsidRDefault="0036764F" w:rsidP="0036764F">
    <w:pPr>
      <w:spacing w:line="240" w:lineRule="auto"/>
      <w:ind w:left="-567" w:firstLine="567"/>
      <w:rPr>
        <w:color w:val="3B4875"/>
        <w:sz w:val="17"/>
        <w:szCs w:val="17"/>
        <w:lang w:val="en-GB"/>
      </w:rPr>
    </w:pPr>
    <w:r w:rsidRPr="00CE03E3">
      <w:rPr>
        <w:rFonts w:eastAsia="Karla"/>
        <w:color w:val="3B4875"/>
        <w:sz w:val="17"/>
        <w:szCs w:val="17"/>
        <w:lang w:val="en-GB"/>
      </w:rPr>
      <w:t>Kempische Steenweg 305 bus 202 (Corda Campus)</w:t>
    </w:r>
    <w:r w:rsidRPr="00CE03E3">
      <w:rPr>
        <w:color w:val="3B4875"/>
        <w:sz w:val="17"/>
        <w:szCs w:val="17"/>
        <w:lang w:val="en-GB"/>
      </w:rPr>
      <w:tab/>
    </w:r>
    <w:r w:rsidRPr="00CE03E3">
      <w:rPr>
        <w:color w:val="3B4875"/>
        <w:sz w:val="17"/>
        <w:szCs w:val="17"/>
        <w:lang w:val="en-GB"/>
      </w:rPr>
      <w:tab/>
    </w:r>
    <w:r w:rsidRPr="00CE03E3">
      <w:rPr>
        <w:color w:val="3B4875"/>
        <w:sz w:val="17"/>
        <w:szCs w:val="17"/>
        <w:lang w:val="en-GB"/>
      </w:rPr>
      <w:tab/>
    </w:r>
    <w:r>
      <w:rPr>
        <w:color w:val="3B4875"/>
        <w:sz w:val="17"/>
        <w:szCs w:val="17"/>
        <w:lang w:val="en-GB"/>
      </w:rPr>
      <w:tab/>
    </w:r>
    <w:r w:rsidRPr="00CE03E3">
      <w:rPr>
        <w:rFonts w:eastAsia="Karla"/>
        <w:color w:val="3B4875"/>
        <w:sz w:val="17"/>
        <w:szCs w:val="17"/>
        <w:lang w:val="en-GB"/>
      </w:rPr>
      <w:t>IBAN: BE38 3350 3232 3072</w:t>
    </w:r>
  </w:p>
  <w:p w14:paraId="59A5798E" w14:textId="77777777" w:rsidR="0036764F" w:rsidRPr="00CE03E3" w:rsidRDefault="0036764F" w:rsidP="0036764F">
    <w:pPr>
      <w:spacing w:line="240" w:lineRule="auto"/>
      <w:ind w:left="-567" w:firstLine="567"/>
      <w:rPr>
        <w:color w:val="3B4875"/>
        <w:sz w:val="17"/>
        <w:szCs w:val="17"/>
      </w:rPr>
    </w:pPr>
    <w:r w:rsidRPr="00CE03E3">
      <w:rPr>
        <w:rFonts w:eastAsia="Karla"/>
        <w:color w:val="3B4875"/>
        <w:sz w:val="17"/>
        <w:szCs w:val="17"/>
      </w:rPr>
      <w:t>B - 3500 Hasselt</w:t>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sidRPr="00CE03E3">
      <w:rPr>
        <w:rFonts w:eastAsia="Karla"/>
        <w:color w:val="3B4875"/>
        <w:sz w:val="17"/>
        <w:szCs w:val="17"/>
      </w:rPr>
      <w:tab/>
    </w:r>
    <w:r>
      <w:rPr>
        <w:rFonts w:eastAsia="Karla"/>
        <w:color w:val="3B4875"/>
        <w:sz w:val="17"/>
        <w:szCs w:val="17"/>
      </w:rPr>
      <w:tab/>
    </w:r>
    <w:r w:rsidRPr="00CE03E3">
      <w:rPr>
        <w:rFonts w:eastAsia="Karla"/>
        <w:color w:val="3B4875"/>
        <w:sz w:val="17"/>
        <w:szCs w:val="17"/>
      </w:rPr>
      <w:t>Derdenrekening (ING) BIC: BBRUBEBB</w:t>
    </w:r>
  </w:p>
  <w:p w14:paraId="3C351B39" w14:textId="77777777" w:rsidR="0036764F" w:rsidRPr="00CE03E3" w:rsidRDefault="0036764F" w:rsidP="0036764F">
    <w:pPr>
      <w:spacing w:line="240" w:lineRule="auto"/>
      <w:ind w:left="-567" w:firstLine="567"/>
      <w:rPr>
        <w:rFonts w:eastAsia="Karla"/>
        <w:color w:val="3B4875"/>
        <w:sz w:val="17"/>
        <w:szCs w:val="17"/>
        <w:lang w:val="en-GB"/>
      </w:rPr>
    </w:pPr>
    <w:r w:rsidRPr="00CE03E3">
      <w:rPr>
        <w:rFonts w:eastAsia="Karla"/>
        <w:color w:val="3B4875"/>
        <w:sz w:val="17"/>
        <w:szCs w:val="17"/>
        <w:lang w:val="en-GB"/>
      </w:rPr>
      <w:t xml:space="preserve">Tel. +32 11 </w:t>
    </w:r>
    <w:r>
      <w:rPr>
        <w:rFonts w:eastAsia="Karla"/>
        <w:color w:val="3B4875"/>
        <w:sz w:val="17"/>
        <w:szCs w:val="17"/>
        <w:lang w:val="en-GB"/>
      </w:rPr>
      <w:t xml:space="preserve">29 </w:t>
    </w:r>
    <w:r w:rsidRPr="00CE03E3">
      <w:rPr>
        <w:rFonts w:eastAsia="Karla"/>
        <w:color w:val="3B4875"/>
        <w:sz w:val="17"/>
        <w:szCs w:val="17"/>
        <w:lang w:val="en-GB"/>
      </w:rPr>
      <w:t>47 00</w:t>
    </w:r>
    <w:r w:rsidRPr="00CE03E3">
      <w:rPr>
        <w:rFonts w:eastAsia="Karla"/>
        <w:color w:val="3B4875"/>
        <w:sz w:val="17"/>
        <w:szCs w:val="17"/>
        <w:lang w:val="en-GB"/>
      </w:rPr>
      <w:tab/>
    </w:r>
    <w:r w:rsidRPr="00CE03E3">
      <w:rPr>
        <w:rFonts w:eastAsia="Karla"/>
        <w:color w:val="3B4875"/>
        <w:sz w:val="17"/>
        <w:szCs w:val="17"/>
        <w:lang w:val="en-GB"/>
      </w:rPr>
      <w:tab/>
    </w:r>
    <w:r w:rsidRPr="00CE03E3">
      <w:rPr>
        <w:rFonts w:eastAsia="Karla"/>
        <w:color w:val="3B4875"/>
        <w:sz w:val="17"/>
        <w:szCs w:val="17"/>
        <w:lang w:val="en-GB"/>
      </w:rPr>
      <w:tab/>
    </w:r>
    <w:r w:rsidRPr="00CE03E3">
      <w:rPr>
        <w:rFonts w:eastAsia="Karla"/>
        <w:color w:val="3B4875"/>
        <w:sz w:val="17"/>
        <w:szCs w:val="17"/>
        <w:lang w:val="en-GB"/>
      </w:rPr>
      <w:tab/>
    </w:r>
    <w:r w:rsidRPr="00CE03E3">
      <w:rPr>
        <w:rFonts w:eastAsia="Karla"/>
        <w:color w:val="3B4875"/>
        <w:sz w:val="17"/>
        <w:szCs w:val="17"/>
        <w:lang w:val="en-GB"/>
      </w:rPr>
      <w:tab/>
    </w:r>
    <w:r w:rsidRPr="00CE03E3">
      <w:rPr>
        <w:rFonts w:eastAsia="Karla"/>
        <w:color w:val="3B4875"/>
        <w:sz w:val="17"/>
        <w:szCs w:val="17"/>
        <w:lang w:val="en-GB"/>
      </w:rPr>
      <w:tab/>
    </w:r>
    <w:r>
      <w:rPr>
        <w:rFonts w:eastAsia="Karla"/>
        <w:color w:val="3B4875"/>
        <w:sz w:val="17"/>
        <w:szCs w:val="17"/>
        <w:lang w:val="en-GB"/>
      </w:rPr>
      <w:tab/>
    </w:r>
    <w:r w:rsidRPr="00CE03E3">
      <w:rPr>
        <w:rFonts w:eastAsia="Karla"/>
        <w:color w:val="3B4875"/>
        <w:sz w:val="17"/>
        <w:szCs w:val="17"/>
        <w:lang w:val="en-GB"/>
      </w:rPr>
      <w:t>IBAN: BE28 6304 3472 1020</w:t>
    </w:r>
  </w:p>
  <w:p w14:paraId="5C621CFE" w14:textId="77777777" w:rsidR="0036764F" w:rsidRPr="006C3B68" w:rsidRDefault="0036764F" w:rsidP="0036764F">
    <w:pPr>
      <w:spacing w:line="240" w:lineRule="auto"/>
      <w:ind w:left="-567" w:firstLine="567"/>
      <w:rPr>
        <w:rFonts w:eastAsia="Karla"/>
        <w:color w:val="3B4875"/>
        <w:sz w:val="17"/>
        <w:szCs w:val="17"/>
        <w:lang w:val="en-US"/>
      </w:rPr>
    </w:pPr>
    <w:r w:rsidRPr="006C3B68">
      <w:rPr>
        <w:rFonts w:eastAsia="Karla"/>
        <w:color w:val="3B4875"/>
        <w:sz w:val="17"/>
        <w:szCs w:val="17"/>
        <w:lang w:val="en-US"/>
      </w:rPr>
      <w:t>Fax +32 11 </w:t>
    </w:r>
    <w:r>
      <w:rPr>
        <w:rFonts w:eastAsia="Karla"/>
        <w:color w:val="3B4875"/>
        <w:sz w:val="17"/>
        <w:szCs w:val="17"/>
        <w:lang w:val="en-US"/>
      </w:rPr>
      <w:t xml:space="preserve">29 </w:t>
    </w:r>
    <w:r w:rsidRPr="006C3B68">
      <w:rPr>
        <w:rFonts w:eastAsia="Karla"/>
        <w:color w:val="3B4875"/>
        <w:sz w:val="17"/>
        <w:szCs w:val="17"/>
        <w:lang w:val="en-US"/>
      </w:rPr>
      <w:t>47 07</w:t>
    </w:r>
    <w:r w:rsidRPr="006C3B68">
      <w:rPr>
        <w:rFonts w:eastAsia="Karla"/>
        <w:color w:val="3B4875"/>
        <w:sz w:val="17"/>
        <w:szCs w:val="17"/>
        <w:lang w:val="en-US"/>
      </w:rPr>
      <w:tab/>
    </w:r>
    <w:r w:rsidRPr="006C3B68">
      <w:rPr>
        <w:rFonts w:eastAsia="Karla"/>
        <w:color w:val="3B4875"/>
        <w:sz w:val="17"/>
        <w:szCs w:val="17"/>
        <w:lang w:val="en-US"/>
      </w:rPr>
      <w:tab/>
    </w:r>
    <w:r w:rsidRPr="006C3B68">
      <w:rPr>
        <w:rFonts w:eastAsia="Karla"/>
        <w:color w:val="3B4875"/>
        <w:sz w:val="17"/>
        <w:szCs w:val="17"/>
        <w:lang w:val="en-US"/>
      </w:rPr>
      <w:tab/>
    </w:r>
    <w:r w:rsidRPr="006C3B68">
      <w:rPr>
        <w:rFonts w:eastAsia="Karla"/>
        <w:color w:val="3B4875"/>
        <w:sz w:val="17"/>
        <w:szCs w:val="17"/>
        <w:lang w:val="en-US"/>
      </w:rPr>
      <w:tab/>
    </w:r>
    <w:r w:rsidRPr="006C3B68">
      <w:rPr>
        <w:rFonts w:eastAsia="Karla"/>
        <w:color w:val="3B4875"/>
        <w:sz w:val="17"/>
        <w:szCs w:val="17"/>
        <w:lang w:val="en-US"/>
      </w:rPr>
      <w:tab/>
    </w:r>
    <w:r w:rsidRPr="006C3B68">
      <w:rPr>
        <w:rFonts w:eastAsia="Karla"/>
        <w:color w:val="3B4875"/>
        <w:sz w:val="17"/>
        <w:szCs w:val="17"/>
        <w:lang w:val="en-US"/>
      </w:rPr>
      <w:tab/>
    </w:r>
    <w:r>
      <w:rPr>
        <w:rFonts w:eastAsia="Karla"/>
        <w:color w:val="3B4875"/>
        <w:sz w:val="17"/>
        <w:szCs w:val="17"/>
        <w:lang w:val="en-US"/>
      </w:rPr>
      <w:tab/>
    </w:r>
    <w:r w:rsidRPr="006C3B68">
      <w:rPr>
        <w:rFonts w:eastAsia="Karla"/>
        <w:color w:val="3B4875"/>
        <w:sz w:val="17"/>
        <w:szCs w:val="17"/>
        <w:lang w:val="en-US"/>
      </w:rPr>
      <w:t>Ondernemingsnr.: BE 0660.739.650</w:t>
    </w:r>
  </w:p>
  <w:p w14:paraId="3AFF1A75" w14:textId="77777777" w:rsidR="0036764F" w:rsidRPr="006C3B68" w:rsidRDefault="0036764F" w:rsidP="0036764F">
    <w:pPr>
      <w:spacing w:line="240" w:lineRule="auto"/>
      <w:jc w:val="center"/>
      <w:rPr>
        <w:b/>
        <w:color w:val="3B4875"/>
        <w:lang w:val="en-US"/>
      </w:rPr>
    </w:pPr>
    <w:r w:rsidRPr="006C3B68">
      <w:rPr>
        <w:rFonts w:eastAsia="Karla"/>
        <w:b/>
        <w:color w:val="3B4875"/>
        <w:sz w:val="18"/>
        <w:szCs w:val="14"/>
        <w:lang w:val="en-US"/>
      </w:rPr>
      <w:t>www.euregio.law</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8578F" w14:textId="77777777" w:rsidR="005C4F0A" w:rsidRDefault="005C4F0A" w:rsidP="00D14557">
      <w:pPr>
        <w:spacing w:line="240" w:lineRule="auto"/>
      </w:pPr>
      <w:r>
        <w:separator/>
      </w:r>
    </w:p>
  </w:footnote>
  <w:footnote w:type="continuationSeparator" w:id="0">
    <w:p w14:paraId="4088E75F" w14:textId="77777777" w:rsidR="005C4F0A" w:rsidRDefault="005C4F0A" w:rsidP="00D1455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D1D0D" w14:textId="77777777" w:rsidR="0036764F" w:rsidRDefault="0036764F" w:rsidP="0036764F">
    <w:pPr>
      <w:spacing w:after="80" w:line="240" w:lineRule="auto"/>
      <w:ind w:left="720" w:firstLine="720"/>
      <w:rPr>
        <w:rFonts w:ascii="Elegant Lux Pro Mager" w:eastAsia="Karla" w:hAnsi="Elegant Lux Pro Mager"/>
        <w:color w:val="3B4875"/>
        <w:szCs w:val="14"/>
        <w:lang w:val="en-GB"/>
      </w:rPr>
    </w:pPr>
    <w:r>
      <w:rPr>
        <w:rFonts w:ascii="Elegant Lux Pro Mager" w:eastAsia="Karla" w:hAnsi="Elegant Lux Pro Mager"/>
        <w:noProof/>
        <w:color w:val="3B4875"/>
        <w:szCs w:val="14"/>
        <w:lang w:val="nl-NL" w:eastAsia="nl-NL"/>
      </w:rPr>
      <mc:AlternateContent>
        <mc:Choice Requires="wps">
          <w:drawing>
            <wp:anchor distT="0" distB="0" distL="114300" distR="114300" simplePos="0" relativeHeight="251661312" behindDoc="0" locked="0" layoutInCell="1" allowOverlap="1" wp14:anchorId="30A9AE72" wp14:editId="78960F72">
              <wp:simplePos x="0" y="0"/>
              <wp:positionH relativeFrom="column">
                <wp:posOffset>2510790</wp:posOffset>
              </wp:positionH>
              <wp:positionV relativeFrom="paragraph">
                <wp:posOffset>-15875</wp:posOffset>
              </wp:positionV>
              <wp:extent cx="3521075" cy="553720"/>
              <wp:effectExtent l="0" t="317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8190E" w14:textId="77777777" w:rsidR="0036764F" w:rsidRPr="00E25BE9" w:rsidRDefault="0036764F" w:rsidP="0036764F">
                          <w:pPr>
                            <w:spacing w:after="80" w:line="336" w:lineRule="auto"/>
                            <w:jc w:val="center"/>
                            <w:rPr>
                              <w:color w:val="3B4875"/>
                              <w:spacing w:val="20"/>
                              <w:sz w:val="16"/>
                              <w:szCs w:val="18"/>
                              <w:lang w:val="en-GB"/>
                            </w:rPr>
                          </w:pPr>
                          <w:r w:rsidRPr="00E25BE9">
                            <w:rPr>
                              <w:rFonts w:eastAsia="Karla"/>
                              <w:color w:val="3B4875"/>
                              <w:spacing w:val="20"/>
                              <w:sz w:val="16"/>
                              <w:szCs w:val="18"/>
                              <w:lang w:val="en-GB"/>
                            </w:rPr>
                            <w:t>JAN PEETERS      EVELYN AERTS     MARCO WIRTZ</w:t>
                          </w:r>
                        </w:p>
                        <w:p w14:paraId="2A75E828" w14:textId="77777777" w:rsidR="0036764F" w:rsidRPr="00E25BE9" w:rsidRDefault="0036764F" w:rsidP="0036764F">
                          <w:pPr>
                            <w:spacing w:after="80" w:line="336" w:lineRule="auto"/>
                            <w:jc w:val="center"/>
                            <w:rPr>
                              <w:rFonts w:eastAsia="Karla"/>
                              <w:color w:val="3B4875"/>
                              <w:spacing w:val="20"/>
                              <w:sz w:val="16"/>
                              <w:szCs w:val="18"/>
                              <w:lang w:val="en-GB"/>
                            </w:rPr>
                          </w:pPr>
                          <w:r w:rsidRPr="00E25BE9">
                            <w:rPr>
                              <w:rFonts w:eastAsia="Karla"/>
                              <w:color w:val="3B4875"/>
                              <w:spacing w:val="20"/>
                              <w:sz w:val="16"/>
                              <w:szCs w:val="18"/>
                              <w:lang w:val="en-GB"/>
                            </w:rPr>
                            <w:t>DRIES PEETERS       SOFIE JACOBS</w:t>
                          </w:r>
                        </w:p>
                        <w:p w14:paraId="0858179B" w14:textId="77777777" w:rsidR="0036764F" w:rsidRPr="00980C58" w:rsidRDefault="0036764F" w:rsidP="0036764F">
                          <w:pPr>
                            <w:rPr>
                              <w:sz w:val="18"/>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9AE72" id="_x0000_t202" coordsize="21600,21600" o:spt="202" path="m,l,21600r21600,l21600,xe">
              <v:stroke joinstyle="miter"/>
              <v:path gradientshapeok="t" o:connecttype="rect"/>
            </v:shapetype>
            <v:shape id="Text Box 5" o:spid="_x0000_s1026" type="#_x0000_t202" style="position:absolute;left:0;text-align:left;margin-left:197.7pt;margin-top:-1.25pt;width:277.25pt;height: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" stroked="f">
              <v:textbox>
                <w:txbxContent>
                  <w:p w14:paraId="2FC8190E" w14:textId="77777777" w:rsidR="0036764F" w:rsidRPr="00E25BE9" w:rsidRDefault="0036764F" w:rsidP="0036764F">
                    <w:pPr>
                      <w:spacing w:after="80" w:line="336" w:lineRule="auto"/>
                      <w:jc w:val="center"/>
                      <w:rPr>
                        <w:color w:val="3B4875"/>
                        <w:spacing w:val="20"/>
                        <w:sz w:val="16"/>
                        <w:szCs w:val="18"/>
                        <w:lang w:val="en-GB"/>
                      </w:rPr>
                    </w:pPr>
                    <w:r w:rsidRPr="00E25BE9">
                      <w:rPr>
                        <w:rFonts w:eastAsia="Karla"/>
                        <w:color w:val="3B4875"/>
                        <w:spacing w:val="20"/>
                        <w:sz w:val="16"/>
                        <w:szCs w:val="18"/>
                        <w:lang w:val="en-GB"/>
                      </w:rPr>
                      <w:t>JAN PEETERS      EVELYN AERTS     MARCO WIRTZ</w:t>
                    </w:r>
                  </w:p>
                  <w:p w14:paraId="2A75E828" w14:textId="77777777" w:rsidR="0036764F" w:rsidRPr="00E25BE9" w:rsidRDefault="0036764F" w:rsidP="0036764F">
                    <w:pPr>
                      <w:spacing w:after="80" w:line="336" w:lineRule="auto"/>
                      <w:jc w:val="center"/>
                      <w:rPr>
                        <w:rFonts w:eastAsia="Karla"/>
                        <w:color w:val="3B4875"/>
                        <w:spacing w:val="20"/>
                        <w:sz w:val="16"/>
                        <w:szCs w:val="18"/>
                        <w:lang w:val="en-GB"/>
                      </w:rPr>
                    </w:pPr>
                    <w:r w:rsidRPr="00E25BE9">
                      <w:rPr>
                        <w:rFonts w:eastAsia="Karla"/>
                        <w:color w:val="3B4875"/>
                        <w:spacing w:val="20"/>
                        <w:sz w:val="16"/>
                        <w:szCs w:val="18"/>
                        <w:lang w:val="en-GB"/>
                      </w:rPr>
                      <w:t>DRIES PEETERS       SOFIE JACOBS</w:t>
                    </w:r>
                  </w:p>
                  <w:p w14:paraId="0858179B" w14:textId="77777777" w:rsidR="0036764F" w:rsidRPr="00980C58" w:rsidRDefault="0036764F" w:rsidP="0036764F">
                    <w:pPr>
                      <w:rPr>
                        <w:sz w:val="18"/>
                        <w:lang w:val="nl-NL"/>
                      </w:rPr>
                    </w:pPr>
                  </w:p>
                </w:txbxContent>
              </v:textbox>
            </v:shape>
          </w:pict>
        </mc:Fallback>
      </mc:AlternateContent>
    </w:r>
    <w:r>
      <w:rPr>
        <w:rFonts w:ascii="Elegant Lux Pro Mager" w:hAnsi="Elegant Lux Pro Mager"/>
        <w:noProof/>
        <w:color w:val="3B4875"/>
        <w:sz w:val="24"/>
        <w:szCs w:val="24"/>
        <w:lang w:val="nl-NL" w:eastAsia="nl-NL"/>
      </w:rPr>
      <mc:AlternateContent>
        <mc:Choice Requires="wps">
          <w:drawing>
            <wp:anchor distT="0" distB="0" distL="114300" distR="114300" simplePos="0" relativeHeight="251660288" behindDoc="0" locked="0" layoutInCell="1" allowOverlap="1" wp14:anchorId="2FDB85EC" wp14:editId="13AD6BCE">
              <wp:simplePos x="0" y="0"/>
              <wp:positionH relativeFrom="column">
                <wp:posOffset>716280</wp:posOffset>
              </wp:positionH>
              <wp:positionV relativeFrom="paragraph">
                <wp:posOffset>-42545</wp:posOffset>
              </wp:positionV>
              <wp:extent cx="1568450" cy="55372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553720"/>
                      </a:xfrm>
                      <a:prstGeom prst="rect">
                        <a:avLst/>
                      </a:prstGeom>
                      <a:noFill/>
                      <a:ln w="9525">
                        <a:noFill/>
                        <a:miter lim="800000"/>
                        <a:headEnd/>
                        <a:tailEnd/>
                      </a:ln>
                    </wps:spPr>
                    <wps:txbx>
                      <w:txbxContent>
                        <w:p w14:paraId="0E9EB542" w14:textId="77777777" w:rsidR="0036764F" w:rsidRPr="00E25BE9" w:rsidRDefault="0036764F" w:rsidP="0036764F">
                          <w:pPr>
                            <w:rPr>
                              <w:b/>
                              <w:color w:val="3B4875"/>
                              <w:spacing w:val="36"/>
                              <w:sz w:val="24"/>
                              <w:szCs w:val="24"/>
                            </w:rPr>
                          </w:pPr>
                          <w:r w:rsidRPr="00E25BE9">
                            <w:rPr>
                              <w:b/>
                              <w:color w:val="3B4875"/>
                              <w:spacing w:val="36"/>
                              <w:sz w:val="24"/>
                              <w:szCs w:val="24"/>
                            </w:rPr>
                            <w:t>PEETERS</w:t>
                          </w:r>
                        </w:p>
                        <w:p w14:paraId="799C6DBB" w14:textId="77777777" w:rsidR="0036764F" w:rsidRPr="00E25BE9" w:rsidRDefault="0036764F" w:rsidP="0036764F">
                          <w:pPr>
                            <w:rPr>
                              <w:b/>
                              <w:color w:val="3B4875"/>
                              <w:spacing w:val="36"/>
                              <w:sz w:val="24"/>
                              <w:szCs w:val="24"/>
                            </w:rPr>
                          </w:pPr>
                          <w:r w:rsidRPr="00E25BE9">
                            <w:rPr>
                              <w:b/>
                              <w:color w:val="3B4875"/>
                              <w:spacing w:val="36"/>
                              <w:sz w:val="24"/>
                              <w:szCs w:val="24"/>
                            </w:rPr>
                            <w:t>EUREGIO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B85EC" id="Tekstvak 2" o:spid="_x0000_s1027" type="#_x0000_t202" style="position:absolute;left:0;text-align:left;margin-left:56.4pt;margin-top:-3.35pt;width:123.5pt;height: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" filled="f" stroked="f">
              <v:textbox>
                <w:txbxContent>
                  <w:p w14:paraId="0E9EB542" w14:textId="77777777" w:rsidR="0036764F" w:rsidRPr="00E25BE9" w:rsidRDefault="0036764F" w:rsidP="0036764F">
                    <w:pPr>
                      <w:rPr>
                        <w:b/>
                        <w:color w:val="3B4875"/>
                        <w:spacing w:val="36"/>
                        <w:sz w:val="24"/>
                        <w:szCs w:val="24"/>
                      </w:rPr>
                    </w:pPr>
                    <w:r w:rsidRPr="00E25BE9">
                      <w:rPr>
                        <w:b/>
                        <w:color w:val="3B4875"/>
                        <w:spacing w:val="36"/>
                        <w:sz w:val="24"/>
                        <w:szCs w:val="24"/>
                      </w:rPr>
                      <w:t>PEETERS</w:t>
                    </w:r>
                  </w:p>
                  <w:p w14:paraId="799C6DBB" w14:textId="77777777" w:rsidR="0036764F" w:rsidRPr="00E25BE9" w:rsidRDefault="0036764F" w:rsidP="0036764F">
                    <w:pPr>
                      <w:rPr>
                        <w:b/>
                        <w:color w:val="3B4875"/>
                        <w:spacing w:val="36"/>
                        <w:sz w:val="24"/>
                        <w:szCs w:val="24"/>
                      </w:rPr>
                    </w:pPr>
                    <w:r w:rsidRPr="00E25BE9">
                      <w:rPr>
                        <w:b/>
                        <w:color w:val="3B4875"/>
                        <w:spacing w:val="36"/>
                        <w:sz w:val="24"/>
                        <w:szCs w:val="24"/>
                      </w:rPr>
                      <w:t>EUREGIO LAW</w:t>
                    </w:r>
                  </w:p>
                </w:txbxContent>
              </v:textbox>
            </v:shape>
          </w:pict>
        </mc:Fallback>
      </mc:AlternateContent>
    </w:r>
    <w:r>
      <w:rPr>
        <w:rFonts w:ascii="Elegant Lux Pro Mager" w:eastAsia="Karla" w:hAnsi="Elegant Lux Pro Mager"/>
        <w:noProof/>
        <w:color w:val="3B4875"/>
        <w:szCs w:val="14"/>
        <w:lang w:val="nl-NL" w:eastAsia="nl-NL"/>
      </w:rPr>
      <w:drawing>
        <wp:anchor distT="114300" distB="114300" distL="114300" distR="114300" simplePos="0" relativeHeight="251659264" behindDoc="0" locked="0" layoutInCell="0" allowOverlap="1" wp14:anchorId="7F0D72BB" wp14:editId="41F77947">
          <wp:simplePos x="0" y="0"/>
          <wp:positionH relativeFrom="margin">
            <wp:posOffset>-15240</wp:posOffset>
          </wp:positionH>
          <wp:positionV relativeFrom="paragraph">
            <wp:posOffset>-154940</wp:posOffset>
          </wp:positionV>
          <wp:extent cx="676275" cy="676275"/>
          <wp:effectExtent l="19050" t="0" r="9525" b="0"/>
          <wp:wrapNone/>
          <wp:docPr id="16"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676275" cy="676275"/>
                  </a:xfrm>
                  <a:prstGeom prst="rect">
                    <a:avLst/>
                  </a:prstGeom>
                  <a:ln/>
                </pic:spPr>
              </pic:pic>
            </a:graphicData>
          </a:graphic>
        </wp:anchor>
      </w:drawing>
    </w:r>
    <w:r w:rsidRPr="00CE03E3">
      <w:rPr>
        <w:rFonts w:ascii="Elegant Lux Pro Mager" w:eastAsia="Karla" w:hAnsi="Elegant Lux Pro Mager"/>
        <w:color w:val="3B4875"/>
        <w:szCs w:val="14"/>
        <w:lang w:val="en-GB"/>
      </w:rPr>
      <w:br/>
    </w:r>
    <w:r w:rsidRPr="00CE03E3">
      <w:rPr>
        <w:rFonts w:ascii="Elegant Lux Pro Mager" w:eastAsia="Karla" w:hAnsi="Elegant Lux Pro Mager"/>
        <w:color w:val="3B4875"/>
        <w:szCs w:val="14"/>
        <w:lang w:val="en-GB"/>
      </w:rPr>
      <w:tab/>
    </w:r>
    <w:r w:rsidRPr="00CE03E3">
      <w:rPr>
        <w:rFonts w:ascii="Elegant Lux Pro Mager" w:eastAsia="Karla" w:hAnsi="Elegant Lux Pro Mager"/>
        <w:color w:val="3B4875"/>
        <w:szCs w:val="14"/>
        <w:lang w:val="en-GB"/>
      </w:rPr>
      <w:tab/>
    </w:r>
    <w:r w:rsidRPr="00CE03E3">
      <w:rPr>
        <w:rFonts w:ascii="Elegant Lux Pro Mager" w:eastAsia="Karla" w:hAnsi="Elegant Lux Pro Mager"/>
        <w:color w:val="3B4875"/>
        <w:szCs w:val="14"/>
        <w:lang w:val="en-GB"/>
      </w:rPr>
      <w:tab/>
    </w:r>
    <w:r w:rsidRPr="00CE03E3">
      <w:rPr>
        <w:rFonts w:ascii="Elegant Lux Pro Mager" w:eastAsia="Karla" w:hAnsi="Elegant Lux Pro Mager"/>
        <w:color w:val="3B4875"/>
        <w:szCs w:val="14"/>
        <w:lang w:val="en-GB"/>
      </w:rPr>
      <w:tab/>
    </w:r>
    <w:r w:rsidRPr="00CE03E3">
      <w:rPr>
        <w:rFonts w:ascii="Elegant Lux Pro Mager" w:eastAsia="Karla" w:hAnsi="Elegant Lux Pro Mager"/>
        <w:color w:val="3B4875"/>
        <w:szCs w:val="14"/>
        <w:lang w:val="en-GB"/>
      </w:rPr>
      <w:tab/>
    </w:r>
  </w:p>
  <w:p w14:paraId="5BA04F31" w14:textId="77777777" w:rsidR="0036764F" w:rsidRPr="006C3B68" w:rsidRDefault="0036764F" w:rsidP="0036764F">
    <w:pPr>
      <w:spacing w:after="80" w:line="240" w:lineRule="auto"/>
      <w:ind w:left="720" w:firstLine="720"/>
      <w:rPr>
        <w:rFonts w:ascii="Elegant Lux Pro Mager" w:hAnsi="Elegant Lux Pro Mager"/>
        <w:color w:val="3B4875"/>
        <w:spacing w:val="20"/>
        <w:sz w:val="18"/>
        <w:szCs w:val="18"/>
      </w:rPr>
    </w:pPr>
    <w:r w:rsidRPr="00CE03E3">
      <w:rPr>
        <w:rFonts w:ascii="Elegant Lux Pro Mager" w:eastAsia="Karla" w:hAnsi="Elegant Lux Pro Mager"/>
        <w:color w:val="3B4875"/>
        <w:spacing w:val="20"/>
        <w:sz w:val="18"/>
        <w:szCs w:val="18"/>
      </w:rPr>
      <w:t xml:space="preserve"> </w:t>
    </w:r>
  </w:p>
  <w:p w14:paraId="257DD52E" w14:textId="3593C5E3" w:rsidR="0036764F" w:rsidRDefault="0036764F" w:rsidP="0036764F">
    <w:pPr>
      <w:spacing w:line="240" w:lineRule="auto"/>
      <w:ind w:right="2"/>
    </w:pPr>
    <w:r>
      <w:rPr>
        <w:rFonts w:ascii="Karla" w:eastAsia="Karla" w:hAnsi="Karla" w:cs="Karla"/>
        <w:color w:val="666666"/>
        <w:sz w:val="16"/>
        <w:szCs w:val="16"/>
      </w:rPr>
      <w:tab/>
    </w:r>
    <w:r w:rsidR="005C4F0A">
      <w:rPr>
        <w:color w:val="17365D" w:themeColor="text2" w:themeShade="BF"/>
      </w:rPr>
      <w:pict w14:anchorId="1C818495">
        <v:rect id="_x0000_i1026" style="width:510.3pt;height:.5pt" o:hralign="center" o:hrstd="t" o:hrnoshade="t" o:hr="t" fillcolor="#3b4875"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F90453E"/>
    <w:lvl w:ilvl="0">
      <w:start w:val="1"/>
      <w:numFmt w:val="bullet"/>
      <w:pStyle w:val="Lijstopsomteken"/>
      <w:lvlText w:val="-"/>
      <w:lvlJc w:val="left"/>
      <w:pPr>
        <w:tabs>
          <w:tab w:val="num" w:pos="360"/>
        </w:tabs>
        <w:ind w:left="360" w:hanging="360"/>
      </w:pPr>
      <w:rPr>
        <w:rFonts w:ascii="Gill Sans MT" w:hAnsi="Gill Sans MT" w:hint="default"/>
      </w:rPr>
    </w:lvl>
  </w:abstractNum>
  <w:abstractNum w:abstractNumId="1">
    <w:nsid w:val="02757868"/>
    <w:multiLevelType w:val="hybridMultilevel"/>
    <w:tmpl w:val="A35EE9E2"/>
    <w:lvl w:ilvl="0" w:tplc="4D52C644">
      <w:start w:val="1"/>
      <w:numFmt w:val="decimal"/>
      <w:pStyle w:val="Numberedparagraph"/>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7A3124"/>
    <w:multiLevelType w:val="hybridMultilevel"/>
    <w:tmpl w:val="DB42213C"/>
    <w:lvl w:ilvl="0" w:tplc="48E291B4">
      <w:start w:val="1"/>
      <w:numFmt w:val="bullet"/>
      <w:lvlText w:val="-"/>
      <w:lvlJc w:val="left"/>
      <w:pPr>
        <w:ind w:left="720" w:hanging="360"/>
      </w:pPr>
      <w:rPr>
        <w:rFonts w:ascii="Arial Unicode MS" w:eastAsia="Arial Unicode MS" w:hAnsi="Arial Unicode MS" w:hint="eastAsi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43D15F6"/>
    <w:multiLevelType w:val="multilevel"/>
    <w:tmpl w:val="40627D4A"/>
    <w:lvl w:ilvl="0">
      <w:start w:val="1"/>
      <w:numFmt w:val="decimal"/>
      <w:pStyle w:val="Level1"/>
      <w:lvlText w:val="%1."/>
      <w:lvlJc w:val="left"/>
      <w:pPr>
        <w:tabs>
          <w:tab w:val="num" w:pos="851"/>
        </w:tabs>
        <w:ind w:left="851" w:hanging="851"/>
      </w:pPr>
      <w:rPr>
        <w:rFonts w:ascii="Arial" w:hAnsi="Arial" w:hint="default"/>
        <w:b w:val="0"/>
        <w:i w:val="0"/>
        <w:color w:val="auto"/>
        <w:sz w:val="22"/>
        <w:szCs w:val="22"/>
        <w:u w:val="none"/>
        <w:em w:val="none"/>
      </w:rPr>
    </w:lvl>
    <w:lvl w:ilvl="1">
      <w:start w:val="1"/>
      <w:numFmt w:val="decimal"/>
      <w:pStyle w:val="Level2"/>
      <w:lvlText w:val="%1.%2."/>
      <w:lvlJc w:val="left"/>
      <w:pPr>
        <w:tabs>
          <w:tab w:val="num" w:pos="851"/>
        </w:tabs>
        <w:ind w:left="851" w:hanging="851"/>
      </w:pPr>
      <w:rPr>
        <w:rFonts w:ascii="Arial" w:hAnsi="Arial" w:hint="default"/>
        <w:b w:val="0"/>
        <w:i w:val="0"/>
        <w:sz w:val="22"/>
        <w:szCs w:val="22"/>
      </w:rPr>
    </w:lvl>
    <w:lvl w:ilvl="2">
      <w:start w:val="1"/>
      <w:numFmt w:val="decimal"/>
      <w:pStyle w:val="Level3"/>
      <w:lvlText w:val="%1.%2.%3."/>
      <w:lvlJc w:val="left"/>
      <w:pPr>
        <w:tabs>
          <w:tab w:val="num" w:pos="851"/>
        </w:tabs>
        <w:ind w:left="851" w:hanging="851"/>
      </w:pPr>
      <w:rPr>
        <w:rFonts w:ascii="Arial" w:hAnsi="Arial" w:hint="default"/>
        <w:b w:val="0"/>
        <w:i w:val="0"/>
        <w:sz w:val="22"/>
        <w:szCs w:val="22"/>
      </w:rPr>
    </w:lvl>
    <w:lvl w:ilvl="3">
      <w:start w:val="1"/>
      <w:numFmt w:val="lowerRoman"/>
      <w:lvlText w:val="(%4)"/>
      <w:lvlJc w:val="left"/>
      <w:pPr>
        <w:tabs>
          <w:tab w:val="num" w:pos="1548"/>
        </w:tabs>
        <w:ind w:left="1548" w:hanging="708"/>
      </w:pPr>
      <w:rPr>
        <w:rFonts w:ascii="Verdana" w:hAnsi="Verdana" w:hint="default"/>
        <w:sz w:val="22"/>
        <w:szCs w:val="22"/>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9"/>
        </w:tabs>
        <w:ind w:left="3289" w:hanging="681"/>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530370B7"/>
    <w:multiLevelType w:val="multilevel"/>
    <w:tmpl w:val="227C7064"/>
    <w:lvl w:ilvl="0">
      <w:start w:val="1"/>
      <w:numFmt w:val="decimal"/>
      <w:pStyle w:val="Kop1"/>
      <w:lvlText w:val="%1."/>
      <w:lvlJc w:val="left"/>
      <w:pPr>
        <w:tabs>
          <w:tab w:val="num" w:pos="360"/>
        </w:tabs>
        <w:ind w:left="360" w:hanging="360"/>
      </w:pPr>
      <w:rPr>
        <w:rFonts w:hint="default"/>
        <w:b/>
        <w:i w:val="0"/>
        <w:caps/>
        <w:sz w:val="21"/>
        <w:szCs w:val="21"/>
        <w:u w:val="none"/>
      </w:rPr>
    </w:lvl>
    <w:lvl w:ilvl="1">
      <w:start w:val="1"/>
      <w:numFmt w:val="decimal"/>
      <w:pStyle w:val="Kop2"/>
      <w:lvlText w:val="%1.%2."/>
      <w:lvlJc w:val="left"/>
      <w:pPr>
        <w:tabs>
          <w:tab w:val="num" w:pos="792"/>
        </w:tabs>
        <w:ind w:left="792" w:hanging="792"/>
      </w:pPr>
      <w:rPr>
        <w:rFonts w:hint="default"/>
        <w:b/>
        <w:i w:val="0"/>
        <w:caps/>
        <w:sz w:val="21"/>
        <w:szCs w:val="21"/>
        <w:u w:val="none"/>
      </w:rPr>
    </w:lvl>
    <w:lvl w:ilvl="2">
      <w:start w:val="1"/>
      <w:numFmt w:val="decimal"/>
      <w:pStyle w:val="Kop3"/>
      <w:lvlText w:val="%1.%2.%3."/>
      <w:lvlJc w:val="left"/>
      <w:pPr>
        <w:tabs>
          <w:tab w:val="num" w:pos="794"/>
        </w:tabs>
        <w:ind w:left="794" w:hanging="794"/>
      </w:pPr>
      <w:rPr>
        <w:rFonts w:hint="default"/>
        <w:b w:val="0"/>
        <w:i w:val="0"/>
        <w:sz w:val="21"/>
        <w:szCs w:val="21"/>
        <w:u w:val="none"/>
      </w:rPr>
    </w:lvl>
    <w:lvl w:ilvl="3">
      <w:start w:val="1"/>
      <w:numFmt w:val="decimal"/>
      <w:pStyle w:val="Kop4"/>
      <w:lvlText w:val="%1.%2.%3.%4."/>
      <w:lvlJc w:val="left"/>
      <w:pPr>
        <w:tabs>
          <w:tab w:val="num" w:pos="794"/>
        </w:tabs>
        <w:ind w:left="794" w:hanging="794"/>
      </w:pPr>
      <w:rPr>
        <w:rFonts w:hint="default"/>
        <w:b w:val="0"/>
        <w:i w:val="0"/>
        <w:sz w:val="21"/>
        <w:szCs w:val="21"/>
        <w:u w:val="none"/>
      </w:rPr>
    </w:lvl>
    <w:lvl w:ilvl="4">
      <w:start w:val="1"/>
      <w:numFmt w:val="decimal"/>
      <w:lvlText w:val="%1.%2.%3.%4.%5."/>
      <w:lvlJc w:val="left"/>
      <w:pPr>
        <w:tabs>
          <w:tab w:val="num" w:pos="2232"/>
        </w:tabs>
        <w:ind w:left="2232" w:hanging="2232"/>
      </w:pPr>
      <w:rPr>
        <w:rFonts w:hint="default"/>
        <w:sz w:val="21"/>
        <w:szCs w:val="21"/>
      </w:rPr>
    </w:lvl>
    <w:lvl w:ilvl="5">
      <w:start w:val="1"/>
      <w:numFmt w:val="decimal"/>
      <w:lvlText w:val="%1.%2.%3.%4.%5.%6."/>
      <w:lvlJc w:val="left"/>
      <w:pPr>
        <w:tabs>
          <w:tab w:val="num" w:pos="2736"/>
        </w:tabs>
        <w:ind w:left="2736" w:hanging="936"/>
      </w:pPr>
      <w:rPr>
        <w:rFonts w:hint="default"/>
        <w:sz w:val="21"/>
        <w:szCs w:val="21"/>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538561DA"/>
    <w:multiLevelType w:val="hybridMultilevel"/>
    <w:tmpl w:val="E2021B4E"/>
    <w:lvl w:ilvl="0" w:tplc="991E784E">
      <w:start w:val="500"/>
      <w:numFmt w:val="bullet"/>
      <w:lvlText w:val=""/>
      <w:lvlJc w:val="left"/>
      <w:pPr>
        <w:ind w:left="720" w:hanging="360"/>
      </w:pPr>
      <w:rPr>
        <w:rFonts w:ascii="Symbol" w:eastAsia="Arial Unicode MS"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705F4C03"/>
    <w:multiLevelType w:val="singleLevel"/>
    <w:tmpl w:val="B5029DC8"/>
    <w:lvl w:ilvl="0">
      <w:start w:val="1"/>
      <w:numFmt w:val="upperLetter"/>
      <w:pStyle w:val="StyleHeading1Arial105pt"/>
      <w:lvlText w:val="%1."/>
      <w:lvlJc w:val="left"/>
      <w:pPr>
        <w:tabs>
          <w:tab w:val="num" w:pos="1134"/>
        </w:tabs>
        <w:ind w:left="1134" w:hanging="1134"/>
      </w:pPr>
      <w:rPr>
        <w:rFonts w:ascii="Arial" w:hAnsi="Arial" w:hint="default"/>
        <w:b/>
        <w:i w:val="0"/>
        <w:caps/>
        <w:sz w:val="21"/>
        <w:szCs w:val="21"/>
        <w:u w:val="none"/>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1A"/>
    <w:rsid w:val="0000298B"/>
    <w:rsid w:val="000145AA"/>
    <w:rsid w:val="00015A9F"/>
    <w:rsid w:val="00016AC2"/>
    <w:rsid w:val="0001741E"/>
    <w:rsid w:val="00022C2C"/>
    <w:rsid w:val="00025A00"/>
    <w:rsid w:val="00042055"/>
    <w:rsid w:val="0004218B"/>
    <w:rsid w:val="00042A71"/>
    <w:rsid w:val="00051EE1"/>
    <w:rsid w:val="00057C72"/>
    <w:rsid w:val="00063BFD"/>
    <w:rsid w:val="00063EB7"/>
    <w:rsid w:val="00076049"/>
    <w:rsid w:val="000873BA"/>
    <w:rsid w:val="000A2F57"/>
    <w:rsid w:val="000A3099"/>
    <w:rsid w:val="000A4A38"/>
    <w:rsid w:val="000B049C"/>
    <w:rsid w:val="000B7142"/>
    <w:rsid w:val="000C2317"/>
    <w:rsid w:val="000C2C33"/>
    <w:rsid w:val="000C628F"/>
    <w:rsid w:val="000E76DD"/>
    <w:rsid w:val="000F05AE"/>
    <w:rsid w:val="000F3EAF"/>
    <w:rsid w:val="000F469E"/>
    <w:rsid w:val="000F7103"/>
    <w:rsid w:val="000F7CDD"/>
    <w:rsid w:val="00101F57"/>
    <w:rsid w:val="001105AC"/>
    <w:rsid w:val="00126157"/>
    <w:rsid w:val="001317C2"/>
    <w:rsid w:val="00131CDF"/>
    <w:rsid w:val="00137755"/>
    <w:rsid w:val="0014184C"/>
    <w:rsid w:val="00144E58"/>
    <w:rsid w:val="00145973"/>
    <w:rsid w:val="0014647F"/>
    <w:rsid w:val="00146694"/>
    <w:rsid w:val="001469C7"/>
    <w:rsid w:val="00153C22"/>
    <w:rsid w:val="00156950"/>
    <w:rsid w:val="00160F76"/>
    <w:rsid w:val="00164392"/>
    <w:rsid w:val="00171312"/>
    <w:rsid w:val="0017150B"/>
    <w:rsid w:val="00174A10"/>
    <w:rsid w:val="001813C4"/>
    <w:rsid w:val="00186DFC"/>
    <w:rsid w:val="00196994"/>
    <w:rsid w:val="001A48EA"/>
    <w:rsid w:val="001B05C0"/>
    <w:rsid w:val="001B3854"/>
    <w:rsid w:val="001B3BAB"/>
    <w:rsid w:val="001C0EEE"/>
    <w:rsid w:val="001D5838"/>
    <w:rsid w:val="001D6338"/>
    <w:rsid w:val="001F0F2B"/>
    <w:rsid w:val="001F175A"/>
    <w:rsid w:val="001F2E03"/>
    <w:rsid w:val="001F603E"/>
    <w:rsid w:val="001F67B4"/>
    <w:rsid w:val="00202EBB"/>
    <w:rsid w:val="0022552C"/>
    <w:rsid w:val="00225A45"/>
    <w:rsid w:val="00232F5A"/>
    <w:rsid w:val="002368EA"/>
    <w:rsid w:val="00237F8A"/>
    <w:rsid w:val="00241F7C"/>
    <w:rsid w:val="002455D8"/>
    <w:rsid w:val="00245D68"/>
    <w:rsid w:val="002558B7"/>
    <w:rsid w:val="00255F48"/>
    <w:rsid w:val="00263C15"/>
    <w:rsid w:val="00272430"/>
    <w:rsid w:val="0027247F"/>
    <w:rsid w:val="00272B63"/>
    <w:rsid w:val="0027462B"/>
    <w:rsid w:val="00282996"/>
    <w:rsid w:val="00285E94"/>
    <w:rsid w:val="00286322"/>
    <w:rsid w:val="002915BC"/>
    <w:rsid w:val="00291837"/>
    <w:rsid w:val="00292B5D"/>
    <w:rsid w:val="00293AE5"/>
    <w:rsid w:val="002A6D87"/>
    <w:rsid w:val="002B3C8F"/>
    <w:rsid w:val="002B6A35"/>
    <w:rsid w:val="002C12E7"/>
    <w:rsid w:val="002D7F4A"/>
    <w:rsid w:val="002E1CD8"/>
    <w:rsid w:val="002F3C34"/>
    <w:rsid w:val="002F4096"/>
    <w:rsid w:val="00300454"/>
    <w:rsid w:val="00304718"/>
    <w:rsid w:val="00311376"/>
    <w:rsid w:val="00336425"/>
    <w:rsid w:val="00336903"/>
    <w:rsid w:val="00341CC1"/>
    <w:rsid w:val="0034506D"/>
    <w:rsid w:val="00345278"/>
    <w:rsid w:val="00351DBC"/>
    <w:rsid w:val="00352DE7"/>
    <w:rsid w:val="00355A2E"/>
    <w:rsid w:val="003578F6"/>
    <w:rsid w:val="00361389"/>
    <w:rsid w:val="00363640"/>
    <w:rsid w:val="00365AF5"/>
    <w:rsid w:val="00366C3B"/>
    <w:rsid w:val="0036764F"/>
    <w:rsid w:val="00370C0C"/>
    <w:rsid w:val="0037346F"/>
    <w:rsid w:val="00382E58"/>
    <w:rsid w:val="0039195A"/>
    <w:rsid w:val="00393192"/>
    <w:rsid w:val="00393691"/>
    <w:rsid w:val="00395C5D"/>
    <w:rsid w:val="00395E43"/>
    <w:rsid w:val="003A301A"/>
    <w:rsid w:val="003A50EF"/>
    <w:rsid w:val="003A78F0"/>
    <w:rsid w:val="003B3028"/>
    <w:rsid w:val="003B4D00"/>
    <w:rsid w:val="003C2ED3"/>
    <w:rsid w:val="003D1F3A"/>
    <w:rsid w:val="003D661B"/>
    <w:rsid w:val="003D7D7E"/>
    <w:rsid w:val="003E0297"/>
    <w:rsid w:val="003E4C69"/>
    <w:rsid w:val="003E74B4"/>
    <w:rsid w:val="00403A97"/>
    <w:rsid w:val="0040456A"/>
    <w:rsid w:val="00411336"/>
    <w:rsid w:val="00430547"/>
    <w:rsid w:val="00431C50"/>
    <w:rsid w:val="0043544A"/>
    <w:rsid w:val="004366D9"/>
    <w:rsid w:val="004418ED"/>
    <w:rsid w:val="00441E5A"/>
    <w:rsid w:val="00446066"/>
    <w:rsid w:val="0045549F"/>
    <w:rsid w:val="00460D0A"/>
    <w:rsid w:val="004661F0"/>
    <w:rsid w:val="004672F1"/>
    <w:rsid w:val="00471C8E"/>
    <w:rsid w:val="00472354"/>
    <w:rsid w:val="00475B6C"/>
    <w:rsid w:val="00477FC6"/>
    <w:rsid w:val="004820FD"/>
    <w:rsid w:val="004926A0"/>
    <w:rsid w:val="00495BCF"/>
    <w:rsid w:val="004963CA"/>
    <w:rsid w:val="004A58E4"/>
    <w:rsid w:val="004A5B8E"/>
    <w:rsid w:val="004A751A"/>
    <w:rsid w:val="004B368F"/>
    <w:rsid w:val="004B3764"/>
    <w:rsid w:val="004B3C5F"/>
    <w:rsid w:val="004B64AF"/>
    <w:rsid w:val="004C0E87"/>
    <w:rsid w:val="004C1D5A"/>
    <w:rsid w:val="004D11E1"/>
    <w:rsid w:val="004D4910"/>
    <w:rsid w:val="004D5A85"/>
    <w:rsid w:val="004E0D7E"/>
    <w:rsid w:val="004E1925"/>
    <w:rsid w:val="004E4F3F"/>
    <w:rsid w:val="004E57E3"/>
    <w:rsid w:val="004E6B2A"/>
    <w:rsid w:val="004F0DAF"/>
    <w:rsid w:val="004F12DC"/>
    <w:rsid w:val="004F1ADC"/>
    <w:rsid w:val="004F1E15"/>
    <w:rsid w:val="004F3FEF"/>
    <w:rsid w:val="004F5705"/>
    <w:rsid w:val="0050050E"/>
    <w:rsid w:val="00500E88"/>
    <w:rsid w:val="005018DF"/>
    <w:rsid w:val="00511586"/>
    <w:rsid w:val="00523C5F"/>
    <w:rsid w:val="00531DFD"/>
    <w:rsid w:val="00543F73"/>
    <w:rsid w:val="005525EC"/>
    <w:rsid w:val="00552FA0"/>
    <w:rsid w:val="00554FFC"/>
    <w:rsid w:val="00555372"/>
    <w:rsid w:val="005703FC"/>
    <w:rsid w:val="00571E62"/>
    <w:rsid w:val="00587C06"/>
    <w:rsid w:val="00592CD5"/>
    <w:rsid w:val="00593BFF"/>
    <w:rsid w:val="005973CB"/>
    <w:rsid w:val="005A0899"/>
    <w:rsid w:val="005A498C"/>
    <w:rsid w:val="005A7882"/>
    <w:rsid w:val="005B4AE1"/>
    <w:rsid w:val="005B5A04"/>
    <w:rsid w:val="005C2532"/>
    <w:rsid w:val="005C3DBF"/>
    <w:rsid w:val="005C4F0A"/>
    <w:rsid w:val="005C6841"/>
    <w:rsid w:val="005D3E3F"/>
    <w:rsid w:val="005D55FD"/>
    <w:rsid w:val="005E03D5"/>
    <w:rsid w:val="005E1A6E"/>
    <w:rsid w:val="005E4F49"/>
    <w:rsid w:val="005F0C5A"/>
    <w:rsid w:val="005F1C96"/>
    <w:rsid w:val="005F331E"/>
    <w:rsid w:val="005F3964"/>
    <w:rsid w:val="005F3C29"/>
    <w:rsid w:val="005F7358"/>
    <w:rsid w:val="0060055E"/>
    <w:rsid w:val="0060216B"/>
    <w:rsid w:val="006100AC"/>
    <w:rsid w:val="0062183C"/>
    <w:rsid w:val="006262EC"/>
    <w:rsid w:val="006307B8"/>
    <w:rsid w:val="006325CF"/>
    <w:rsid w:val="00642A84"/>
    <w:rsid w:val="00645E5D"/>
    <w:rsid w:val="006461AB"/>
    <w:rsid w:val="00646441"/>
    <w:rsid w:val="00653511"/>
    <w:rsid w:val="00661BAC"/>
    <w:rsid w:val="0066230A"/>
    <w:rsid w:val="00662881"/>
    <w:rsid w:val="006705A1"/>
    <w:rsid w:val="0068448A"/>
    <w:rsid w:val="00686F46"/>
    <w:rsid w:val="006954FA"/>
    <w:rsid w:val="00697D79"/>
    <w:rsid w:val="006A592E"/>
    <w:rsid w:val="006A59AD"/>
    <w:rsid w:val="006A5F87"/>
    <w:rsid w:val="006B1A71"/>
    <w:rsid w:val="006B3E5C"/>
    <w:rsid w:val="006C11EA"/>
    <w:rsid w:val="006C629B"/>
    <w:rsid w:val="006D2F8B"/>
    <w:rsid w:val="006D693D"/>
    <w:rsid w:val="006E0136"/>
    <w:rsid w:val="006E5255"/>
    <w:rsid w:val="006E77BC"/>
    <w:rsid w:val="006F0DFC"/>
    <w:rsid w:val="006F4858"/>
    <w:rsid w:val="00703FDA"/>
    <w:rsid w:val="00706272"/>
    <w:rsid w:val="00706EED"/>
    <w:rsid w:val="0070785A"/>
    <w:rsid w:val="00707F6A"/>
    <w:rsid w:val="00720534"/>
    <w:rsid w:val="0073404F"/>
    <w:rsid w:val="00734390"/>
    <w:rsid w:val="00735F23"/>
    <w:rsid w:val="00740487"/>
    <w:rsid w:val="00744EA1"/>
    <w:rsid w:val="00744EA7"/>
    <w:rsid w:val="007506FE"/>
    <w:rsid w:val="00751112"/>
    <w:rsid w:val="00772F10"/>
    <w:rsid w:val="00775415"/>
    <w:rsid w:val="007771D2"/>
    <w:rsid w:val="007854DA"/>
    <w:rsid w:val="00791E03"/>
    <w:rsid w:val="007A1126"/>
    <w:rsid w:val="007A3586"/>
    <w:rsid w:val="007B65BF"/>
    <w:rsid w:val="007C026A"/>
    <w:rsid w:val="007C270A"/>
    <w:rsid w:val="007C4871"/>
    <w:rsid w:val="007C6CB6"/>
    <w:rsid w:val="007D2C84"/>
    <w:rsid w:val="007D3188"/>
    <w:rsid w:val="007D3E62"/>
    <w:rsid w:val="007E216F"/>
    <w:rsid w:val="007E2662"/>
    <w:rsid w:val="007E7C94"/>
    <w:rsid w:val="007F0372"/>
    <w:rsid w:val="00807CB3"/>
    <w:rsid w:val="00813950"/>
    <w:rsid w:val="008152E4"/>
    <w:rsid w:val="008170BD"/>
    <w:rsid w:val="00822619"/>
    <w:rsid w:val="008264D4"/>
    <w:rsid w:val="008317F6"/>
    <w:rsid w:val="00832DE1"/>
    <w:rsid w:val="00842563"/>
    <w:rsid w:val="00863C54"/>
    <w:rsid w:val="00864010"/>
    <w:rsid w:val="008712CD"/>
    <w:rsid w:val="00875168"/>
    <w:rsid w:val="00877C37"/>
    <w:rsid w:val="00883A0C"/>
    <w:rsid w:val="00891433"/>
    <w:rsid w:val="008A5A6A"/>
    <w:rsid w:val="008B0E2F"/>
    <w:rsid w:val="008B74EB"/>
    <w:rsid w:val="008C6B0B"/>
    <w:rsid w:val="008D4744"/>
    <w:rsid w:val="008D67DD"/>
    <w:rsid w:val="008D6826"/>
    <w:rsid w:val="008E3AFF"/>
    <w:rsid w:val="008E7F23"/>
    <w:rsid w:val="008F2CCF"/>
    <w:rsid w:val="00900C6C"/>
    <w:rsid w:val="00915FB6"/>
    <w:rsid w:val="00916B7C"/>
    <w:rsid w:val="009223DF"/>
    <w:rsid w:val="00930E1E"/>
    <w:rsid w:val="009314BB"/>
    <w:rsid w:val="00932202"/>
    <w:rsid w:val="00933AEB"/>
    <w:rsid w:val="00942953"/>
    <w:rsid w:val="009455AE"/>
    <w:rsid w:val="0095080D"/>
    <w:rsid w:val="00954625"/>
    <w:rsid w:val="00965D93"/>
    <w:rsid w:val="00972D01"/>
    <w:rsid w:val="00982C24"/>
    <w:rsid w:val="009852A6"/>
    <w:rsid w:val="00985FD3"/>
    <w:rsid w:val="0098788C"/>
    <w:rsid w:val="00992F5B"/>
    <w:rsid w:val="00995DC6"/>
    <w:rsid w:val="00996876"/>
    <w:rsid w:val="009A0A1D"/>
    <w:rsid w:val="009A1AF6"/>
    <w:rsid w:val="009A6B7A"/>
    <w:rsid w:val="009B0BBA"/>
    <w:rsid w:val="009B6B4F"/>
    <w:rsid w:val="009B73DE"/>
    <w:rsid w:val="009D42E9"/>
    <w:rsid w:val="009D7B20"/>
    <w:rsid w:val="00A012B5"/>
    <w:rsid w:val="00A02CF1"/>
    <w:rsid w:val="00A103B8"/>
    <w:rsid w:val="00A1230B"/>
    <w:rsid w:val="00A158B4"/>
    <w:rsid w:val="00A15DD0"/>
    <w:rsid w:val="00A17B30"/>
    <w:rsid w:val="00A22F38"/>
    <w:rsid w:val="00A3076A"/>
    <w:rsid w:val="00A326C7"/>
    <w:rsid w:val="00A34575"/>
    <w:rsid w:val="00A35A6D"/>
    <w:rsid w:val="00A36640"/>
    <w:rsid w:val="00A37927"/>
    <w:rsid w:val="00A4123E"/>
    <w:rsid w:val="00A4128D"/>
    <w:rsid w:val="00A43B53"/>
    <w:rsid w:val="00A46CAE"/>
    <w:rsid w:val="00A47FB6"/>
    <w:rsid w:val="00A50E60"/>
    <w:rsid w:val="00A54CAF"/>
    <w:rsid w:val="00A6117B"/>
    <w:rsid w:val="00A63C27"/>
    <w:rsid w:val="00A65B50"/>
    <w:rsid w:val="00A73807"/>
    <w:rsid w:val="00A73C27"/>
    <w:rsid w:val="00A75CA3"/>
    <w:rsid w:val="00A76E51"/>
    <w:rsid w:val="00A867A6"/>
    <w:rsid w:val="00A87175"/>
    <w:rsid w:val="00A945B7"/>
    <w:rsid w:val="00AA1300"/>
    <w:rsid w:val="00AA39A0"/>
    <w:rsid w:val="00AA7081"/>
    <w:rsid w:val="00AB0C9F"/>
    <w:rsid w:val="00AC5030"/>
    <w:rsid w:val="00AC6297"/>
    <w:rsid w:val="00AC683D"/>
    <w:rsid w:val="00AC7758"/>
    <w:rsid w:val="00AD45FE"/>
    <w:rsid w:val="00AD46AB"/>
    <w:rsid w:val="00AF1E7E"/>
    <w:rsid w:val="00AF5FA1"/>
    <w:rsid w:val="00B04D37"/>
    <w:rsid w:val="00B05BFC"/>
    <w:rsid w:val="00B14ECA"/>
    <w:rsid w:val="00B1657E"/>
    <w:rsid w:val="00B2058F"/>
    <w:rsid w:val="00B2542C"/>
    <w:rsid w:val="00B306E1"/>
    <w:rsid w:val="00B3756A"/>
    <w:rsid w:val="00B42501"/>
    <w:rsid w:val="00B45966"/>
    <w:rsid w:val="00B462E1"/>
    <w:rsid w:val="00B4730E"/>
    <w:rsid w:val="00B61B47"/>
    <w:rsid w:val="00B658E0"/>
    <w:rsid w:val="00B6718D"/>
    <w:rsid w:val="00B76CC9"/>
    <w:rsid w:val="00B826D1"/>
    <w:rsid w:val="00B973FA"/>
    <w:rsid w:val="00B97A20"/>
    <w:rsid w:val="00BA64D2"/>
    <w:rsid w:val="00BA661A"/>
    <w:rsid w:val="00BB2572"/>
    <w:rsid w:val="00BC16B7"/>
    <w:rsid w:val="00BC59A6"/>
    <w:rsid w:val="00BD1A09"/>
    <w:rsid w:val="00BD4577"/>
    <w:rsid w:val="00BD5533"/>
    <w:rsid w:val="00BD6ACF"/>
    <w:rsid w:val="00BD6BBE"/>
    <w:rsid w:val="00BE3825"/>
    <w:rsid w:val="00BE6F6D"/>
    <w:rsid w:val="00BF4BC1"/>
    <w:rsid w:val="00C0535F"/>
    <w:rsid w:val="00C06192"/>
    <w:rsid w:val="00C13C14"/>
    <w:rsid w:val="00C1543D"/>
    <w:rsid w:val="00C15A7B"/>
    <w:rsid w:val="00C16AD6"/>
    <w:rsid w:val="00C2074D"/>
    <w:rsid w:val="00C22603"/>
    <w:rsid w:val="00C23625"/>
    <w:rsid w:val="00C3508E"/>
    <w:rsid w:val="00C402C2"/>
    <w:rsid w:val="00C41148"/>
    <w:rsid w:val="00C4357D"/>
    <w:rsid w:val="00C53BB1"/>
    <w:rsid w:val="00C544F1"/>
    <w:rsid w:val="00C5480B"/>
    <w:rsid w:val="00C84B4F"/>
    <w:rsid w:val="00C8544E"/>
    <w:rsid w:val="00C910E8"/>
    <w:rsid w:val="00C94239"/>
    <w:rsid w:val="00C961A6"/>
    <w:rsid w:val="00CA089E"/>
    <w:rsid w:val="00CA1BC0"/>
    <w:rsid w:val="00CA43DA"/>
    <w:rsid w:val="00CB2720"/>
    <w:rsid w:val="00CB3485"/>
    <w:rsid w:val="00CB7E9A"/>
    <w:rsid w:val="00CD114C"/>
    <w:rsid w:val="00CD4392"/>
    <w:rsid w:val="00CD792E"/>
    <w:rsid w:val="00CE6310"/>
    <w:rsid w:val="00CE6FD1"/>
    <w:rsid w:val="00CE7825"/>
    <w:rsid w:val="00CF1C4D"/>
    <w:rsid w:val="00CF2F4B"/>
    <w:rsid w:val="00CF6D37"/>
    <w:rsid w:val="00D07E6E"/>
    <w:rsid w:val="00D10CED"/>
    <w:rsid w:val="00D14557"/>
    <w:rsid w:val="00D149FC"/>
    <w:rsid w:val="00D2334F"/>
    <w:rsid w:val="00D33628"/>
    <w:rsid w:val="00D36147"/>
    <w:rsid w:val="00D44016"/>
    <w:rsid w:val="00D47260"/>
    <w:rsid w:val="00D539E7"/>
    <w:rsid w:val="00D55304"/>
    <w:rsid w:val="00D55C3B"/>
    <w:rsid w:val="00D63FB1"/>
    <w:rsid w:val="00D746B9"/>
    <w:rsid w:val="00D76F44"/>
    <w:rsid w:val="00D863BB"/>
    <w:rsid w:val="00D908B6"/>
    <w:rsid w:val="00D9181B"/>
    <w:rsid w:val="00D926F4"/>
    <w:rsid w:val="00D9710D"/>
    <w:rsid w:val="00DA0528"/>
    <w:rsid w:val="00DA25F8"/>
    <w:rsid w:val="00DB03E6"/>
    <w:rsid w:val="00DC36BA"/>
    <w:rsid w:val="00DD3914"/>
    <w:rsid w:val="00DE272C"/>
    <w:rsid w:val="00DE4449"/>
    <w:rsid w:val="00DE62DD"/>
    <w:rsid w:val="00DF375A"/>
    <w:rsid w:val="00DF4F37"/>
    <w:rsid w:val="00DF723B"/>
    <w:rsid w:val="00E10C9C"/>
    <w:rsid w:val="00E156FE"/>
    <w:rsid w:val="00E164CA"/>
    <w:rsid w:val="00E16B06"/>
    <w:rsid w:val="00E21F1D"/>
    <w:rsid w:val="00E228CC"/>
    <w:rsid w:val="00E25077"/>
    <w:rsid w:val="00E3297C"/>
    <w:rsid w:val="00E37FA5"/>
    <w:rsid w:val="00E561CD"/>
    <w:rsid w:val="00E56A25"/>
    <w:rsid w:val="00E614A4"/>
    <w:rsid w:val="00E67FC5"/>
    <w:rsid w:val="00E742ED"/>
    <w:rsid w:val="00E91562"/>
    <w:rsid w:val="00E9362F"/>
    <w:rsid w:val="00E93C17"/>
    <w:rsid w:val="00E951E0"/>
    <w:rsid w:val="00EA10FD"/>
    <w:rsid w:val="00EA5153"/>
    <w:rsid w:val="00EA711C"/>
    <w:rsid w:val="00EB0104"/>
    <w:rsid w:val="00EB2B3B"/>
    <w:rsid w:val="00EB66C7"/>
    <w:rsid w:val="00EC1057"/>
    <w:rsid w:val="00EC1ACB"/>
    <w:rsid w:val="00EC1B88"/>
    <w:rsid w:val="00EC46CB"/>
    <w:rsid w:val="00EC4D45"/>
    <w:rsid w:val="00EC56BD"/>
    <w:rsid w:val="00EC6083"/>
    <w:rsid w:val="00EC7A3B"/>
    <w:rsid w:val="00EC7A60"/>
    <w:rsid w:val="00ED3F0B"/>
    <w:rsid w:val="00ED5B7C"/>
    <w:rsid w:val="00ED6CB1"/>
    <w:rsid w:val="00EE7D2C"/>
    <w:rsid w:val="00EF2226"/>
    <w:rsid w:val="00F02C05"/>
    <w:rsid w:val="00F13AAA"/>
    <w:rsid w:val="00F2016B"/>
    <w:rsid w:val="00F27BD0"/>
    <w:rsid w:val="00F33929"/>
    <w:rsid w:val="00F342DF"/>
    <w:rsid w:val="00F54A0E"/>
    <w:rsid w:val="00F5511C"/>
    <w:rsid w:val="00F6384D"/>
    <w:rsid w:val="00F67940"/>
    <w:rsid w:val="00F73F05"/>
    <w:rsid w:val="00F77493"/>
    <w:rsid w:val="00F80264"/>
    <w:rsid w:val="00F85AD9"/>
    <w:rsid w:val="00F93E45"/>
    <w:rsid w:val="00F97025"/>
    <w:rsid w:val="00FA2229"/>
    <w:rsid w:val="00FA7BB2"/>
    <w:rsid w:val="00FB17FD"/>
    <w:rsid w:val="00FB46F8"/>
    <w:rsid w:val="00FC70A5"/>
    <w:rsid w:val="00FC7DE7"/>
    <w:rsid w:val="00FF15B4"/>
    <w:rsid w:val="00FF1C1F"/>
    <w:rsid w:val="00FF65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9E4CB"/>
  <w15:docId w15:val="{D510AC7D-D44A-4F47-B0B6-2D19F4F5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4F0DAF"/>
    <w:pPr>
      <w:spacing w:line="312" w:lineRule="auto"/>
      <w:jc w:val="both"/>
    </w:pPr>
    <w:rPr>
      <w:rFonts w:ascii="Arial" w:hAnsi="Arial"/>
      <w:color w:val="000000"/>
      <w:sz w:val="21"/>
      <w:szCs w:val="21"/>
      <w:lang w:eastAsia="zh-CN"/>
    </w:rPr>
  </w:style>
  <w:style w:type="paragraph" w:styleId="Kop1">
    <w:name w:val="heading 1"/>
    <w:basedOn w:val="Standaard"/>
    <w:next w:val="Standaard"/>
    <w:qFormat/>
    <w:rsid w:val="00653511"/>
    <w:pPr>
      <w:numPr>
        <w:numId w:val="3"/>
      </w:numPr>
      <w:outlineLvl w:val="0"/>
    </w:pPr>
    <w:rPr>
      <w:b/>
      <w:smallCaps/>
    </w:rPr>
  </w:style>
  <w:style w:type="paragraph" w:styleId="Kop2">
    <w:name w:val="heading 2"/>
    <w:basedOn w:val="Kop1"/>
    <w:next w:val="Standaard"/>
    <w:link w:val="Kop2Teken"/>
    <w:qFormat/>
    <w:rsid w:val="00653511"/>
    <w:pPr>
      <w:numPr>
        <w:ilvl w:val="1"/>
      </w:numPr>
      <w:outlineLvl w:val="1"/>
    </w:pPr>
  </w:style>
  <w:style w:type="paragraph" w:styleId="Kop3">
    <w:name w:val="heading 3"/>
    <w:basedOn w:val="Kop1"/>
    <w:next w:val="Standaard"/>
    <w:qFormat/>
    <w:rsid w:val="00653511"/>
    <w:pPr>
      <w:numPr>
        <w:ilvl w:val="2"/>
      </w:numPr>
      <w:outlineLvl w:val="2"/>
    </w:pPr>
    <w:rPr>
      <w:b w:val="0"/>
    </w:rPr>
  </w:style>
  <w:style w:type="paragraph" w:styleId="Kop4">
    <w:name w:val="heading 4"/>
    <w:basedOn w:val="Kop3"/>
    <w:next w:val="Standaard"/>
    <w:qFormat/>
    <w:rsid w:val="00653511"/>
    <w:pPr>
      <w:numPr>
        <w:ilvl w:val="3"/>
      </w:numPr>
      <w:outlineLvl w:val="3"/>
    </w:pPr>
  </w:style>
  <w:style w:type="paragraph" w:styleId="Kop5">
    <w:name w:val="heading 5"/>
    <w:basedOn w:val="Standaard"/>
    <w:next w:val="Standaard"/>
    <w:qFormat/>
    <w:rsid w:val="00653511"/>
    <w:pPr>
      <w:outlineLvl w:val="4"/>
    </w:pPr>
    <w:rPr>
      <w:u w:val="single"/>
    </w:rPr>
  </w:style>
  <w:style w:type="paragraph" w:styleId="Kop6">
    <w:name w:val="heading 6"/>
    <w:basedOn w:val="Kop5"/>
    <w:next w:val="Standaard"/>
    <w:qFormat/>
    <w:rsid w:val="00653511"/>
    <w:pPr>
      <w:outlineLvl w:val="5"/>
    </w:pPr>
    <w:rPr>
      <w:bCs/>
      <w:u w: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fzender">
    <w:name w:val="afzender"/>
    <w:basedOn w:val="Standaardalinea-lettertype"/>
    <w:rsid w:val="004F0DAF"/>
    <w:rPr>
      <w:rFonts w:ascii="Arial" w:hAnsi="Arial"/>
      <w:color w:val="000000"/>
      <w:sz w:val="14"/>
    </w:rPr>
  </w:style>
  <w:style w:type="character" w:customStyle="1" w:styleId="fax-post-email">
    <w:name w:val="fax-post-email"/>
    <w:rsid w:val="004F0DAF"/>
    <w:rPr>
      <w:rFonts w:ascii="Arial" w:hAnsi="Arial"/>
      <w:b/>
      <w:color w:val="000000"/>
      <w:sz w:val="14"/>
    </w:rPr>
  </w:style>
  <w:style w:type="paragraph" w:styleId="Voettekst">
    <w:name w:val="footer"/>
    <w:basedOn w:val="Standaard"/>
    <w:link w:val="VoettekstTeken"/>
    <w:uiPriority w:val="99"/>
    <w:rsid w:val="004F0DAF"/>
    <w:pPr>
      <w:tabs>
        <w:tab w:val="center" w:pos="4320"/>
        <w:tab w:val="right" w:pos="8640"/>
      </w:tabs>
    </w:pPr>
  </w:style>
  <w:style w:type="paragraph" w:styleId="Koptekst">
    <w:name w:val="header"/>
    <w:basedOn w:val="Standaard"/>
    <w:rsid w:val="00CD792E"/>
    <w:pPr>
      <w:pBdr>
        <w:top w:val="single" w:sz="4" w:space="1" w:color="auto"/>
        <w:left w:val="single" w:sz="4" w:space="4" w:color="auto"/>
        <w:bottom w:val="single" w:sz="4" w:space="1" w:color="auto"/>
        <w:right w:val="single" w:sz="4" w:space="4" w:color="auto"/>
      </w:pBdr>
      <w:tabs>
        <w:tab w:val="center" w:pos="4320"/>
        <w:tab w:val="right" w:pos="8640"/>
      </w:tabs>
      <w:spacing w:line="240" w:lineRule="auto"/>
      <w:jc w:val="center"/>
    </w:pPr>
    <w:rPr>
      <w:b/>
      <w:caps/>
      <w:sz w:val="28"/>
      <w:szCs w:val="28"/>
    </w:rPr>
  </w:style>
  <w:style w:type="character" w:customStyle="1" w:styleId="onderwerp">
    <w:name w:val="onderwerp"/>
    <w:basedOn w:val="Standaardalinea-lettertype"/>
    <w:semiHidden/>
    <w:rsid w:val="004F0DAF"/>
    <w:rPr>
      <w:rFonts w:ascii="Arial" w:hAnsi="Arial"/>
      <w:b/>
      <w:color w:val="auto"/>
      <w:sz w:val="21"/>
    </w:rPr>
  </w:style>
  <w:style w:type="character" w:customStyle="1" w:styleId="onderwerpafzender">
    <w:name w:val="onderwerp afzender"/>
    <w:basedOn w:val="Standaardalinea-lettertype"/>
    <w:semiHidden/>
    <w:rsid w:val="004F0DAF"/>
    <w:rPr>
      <w:rFonts w:ascii="Arial" w:hAnsi="Arial"/>
      <w:b/>
      <w:color w:val="000000"/>
      <w:sz w:val="14"/>
    </w:rPr>
  </w:style>
  <w:style w:type="paragraph" w:styleId="Ballontekst">
    <w:name w:val="Balloon Text"/>
    <w:basedOn w:val="Standaard"/>
    <w:semiHidden/>
    <w:rsid w:val="004F0DAF"/>
    <w:rPr>
      <w:rFonts w:ascii="Tahoma" w:hAnsi="Tahoma" w:cs="Tahoma"/>
      <w:sz w:val="16"/>
      <w:szCs w:val="16"/>
    </w:rPr>
  </w:style>
  <w:style w:type="character" w:customStyle="1" w:styleId="Kop2Teken">
    <w:name w:val="Kop 2 Teken"/>
    <w:basedOn w:val="Standaardalinea-lettertype"/>
    <w:link w:val="Kop2"/>
    <w:rsid w:val="00653511"/>
    <w:rPr>
      <w:rFonts w:ascii="Arial" w:hAnsi="Arial"/>
      <w:b/>
      <w:smallCaps/>
      <w:color w:val="000000"/>
      <w:sz w:val="21"/>
      <w:szCs w:val="21"/>
      <w:lang w:eastAsia="zh-CN"/>
    </w:rPr>
  </w:style>
  <w:style w:type="paragraph" w:customStyle="1" w:styleId="NormalnaHeading5">
    <w:name w:val="Normal na Heading 5"/>
    <w:basedOn w:val="Standaard"/>
    <w:rsid w:val="004F0DAF"/>
    <w:pPr>
      <w:ind w:left="1134" w:hanging="567"/>
    </w:pPr>
  </w:style>
  <w:style w:type="paragraph" w:customStyle="1" w:styleId="NormalnaHeading6">
    <w:name w:val="Normal na Heading 6"/>
    <w:basedOn w:val="NormalnaHeading5"/>
    <w:rsid w:val="004F0DAF"/>
    <w:pPr>
      <w:ind w:left="2268" w:hanging="1134"/>
    </w:pPr>
  </w:style>
  <w:style w:type="character" w:styleId="Paginanummer">
    <w:name w:val="page number"/>
    <w:rsid w:val="00145973"/>
    <w:rPr>
      <w:rFonts w:ascii="Arial" w:hAnsi="Arial"/>
      <w:sz w:val="18"/>
    </w:rPr>
  </w:style>
  <w:style w:type="paragraph" w:styleId="Citaat">
    <w:name w:val="Quote"/>
    <w:basedOn w:val="Standaard"/>
    <w:next w:val="Standaard"/>
    <w:qFormat/>
    <w:rsid w:val="004F0DAF"/>
    <w:pPr>
      <w:ind w:left="720"/>
    </w:pPr>
    <w:rPr>
      <w:sz w:val="18"/>
    </w:rPr>
  </w:style>
  <w:style w:type="table" w:styleId="Tabelraster">
    <w:name w:val="Table Grid"/>
    <w:basedOn w:val="Standaardtabel"/>
    <w:semiHidden/>
    <w:rsid w:val="004F0D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Arial105pt">
    <w:name w:val="Style Heading 1 + Arial 105 pt"/>
    <w:basedOn w:val="Kop1"/>
    <w:rsid w:val="00D07E6E"/>
    <w:pPr>
      <w:keepNext/>
      <w:numPr>
        <w:numId w:val="1"/>
      </w:numPr>
      <w:suppressAutoHyphens/>
      <w:spacing w:line="240" w:lineRule="auto"/>
    </w:pPr>
    <w:rPr>
      <w:bCs/>
      <w:color w:val="auto"/>
      <w:szCs w:val="20"/>
      <w:lang w:val="nl-NL" w:eastAsia="nl-NL"/>
    </w:rPr>
  </w:style>
  <w:style w:type="character" w:styleId="Hyperlink">
    <w:name w:val="Hyperlink"/>
    <w:basedOn w:val="Standaardalinea-lettertype"/>
    <w:rsid w:val="00145973"/>
    <w:rPr>
      <w:rFonts w:ascii="Arial" w:hAnsi="Arial"/>
      <w:color w:val="0000FF"/>
      <w:sz w:val="21"/>
      <w:u w:val="single"/>
    </w:rPr>
  </w:style>
  <w:style w:type="character" w:styleId="GevolgdeHyperlink">
    <w:name w:val="FollowedHyperlink"/>
    <w:basedOn w:val="Hyperlink"/>
    <w:rsid w:val="00145973"/>
    <w:rPr>
      <w:rFonts w:ascii="Arial" w:hAnsi="Arial"/>
      <w:color w:val="800080"/>
      <w:sz w:val="21"/>
      <w:u w:val="single"/>
    </w:rPr>
  </w:style>
  <w:style w:type="paragraph" w:customStyle="1" w:styleId="Level2">
    <w:name w:val="Level 2"/>
    <w:basedOn w:val="Level1"/>
    <w:next w:val="Standaard"/>
    <w:rsid w:val="001D5838"/>
    <w:pPr>
      <w:numPr>
        <w:ilvl w:val="1"/>
      </w:numPr>
    </w:pPr>
  </w:style>
  <w:style w:type="paragraph" w:customStyle="1" w:styleId="Level3">
    <w:name w:val="Level 3"/>
    <w:basedOn w:val="Standaard"/>
    <w:rsid w:val="001D5838"/>
    <w:pPr>
      <w:numPr>
        <w:ilvl w:val="2"/>
        <w:numId w:val="4"/>
      </w:numPr>
      <w:spacing w:after="140" w:line="290" w:lineRule="auto"/>
      <w:outlineLvl w:val="2"/>
    </w:pPr>
    <w:rPr>
      <w:rFonts w:ascii="Verdana" w:hAnsi="Verdana"/>
      <w:color w:val="auto"/>
      <w:kern w:val="20"/>
      <w:sz w:val="22"/>
      <w:szCs w:val="22"/>
      <w:lang w:eastAsia="nl-NL"/>
    </w:rPr>
  </w:style>
  <w:style w:type="paragraph" w:customStyle="1" w:styleId="Level1">
    <w:name w:val="Level 1"/>
    <w:basedOn w:val="Standaard"/>
    <w:next w:val="Standaard"/>
    <w:rsid w:val="001D5838"/>
    <w:pPr>
      <w:keepNext/>
      <w:numPr>
        <w:numId w:val="4"/>
      </w:numPr>
      <w:pBdr>
        <w:top w:val="single" w:sz="4" w:space="1" w:color="auto"/>
        <w:left w:val="single" w:sz="4" w:space="4" w:color="auto"/>
        <w:bottom w:val="single" w:sz="4" w:space="1" w:color="auto"/>
        <w:right w:val="single" w:sz="4" w:space="4" w:color="auto"/>
      </w:pBdr>
      <w:spacing w:before="200" w:after="140" w:line="240" w:lineRule="auto"/>
      <w:outlineLvl w:val="0"/>
    </w:pPr>
    <w:rPr>
      <w:rFonts w:eastAsia="Times New Roman"/>
      <w:color w:val="auto"/>
      <w:kern w:val="20"/>
      <w:sz w:val="22"/>
      <w:szCs w:val="22"/>
      <w:lang w:val="nl-NL" w:eastAsia="nl-NL"/>
    </w:rPr>
  </w:style>
  <w:style w:type="paragraph" w:customStyle="1" w:styleId="Body1">
    <w:name w:val="Body 1"/>
    <w:basedOn w:val="Standaard"/>
    <w:rsid w:val="00EC7A60"/>
    <w:pPr>
      <w:tabs>
        <w:tab w:val="left" w:pos="680"/>
      </w:tabs>
      <w:spacing w:after="140" w:line="290" w:lineRule="auto"/>
      <w:ind w:left="851"/>
    </w:pPr>
    <w:rPr>
      <w:rFonts w:ascii="Verdana" w:hAnsi="Verdana"/>
      <w:color w:val="auto"/>
      <w:kern w:val="20"/>
      <w:sz w:val="22"/>
      <w:szCs w:val="22"/>
      <w:lang w:eastAsia="nl-NL"/>
    </w:rPr>
  </w:style>
  <w:style w:type="paragraph" w:styleId="Lijstopsomteken">
    <w:name w:val="List Bullet"/>
    <w:basedOn w:val="Standaard"/>
    <w:rsid w:val="00352DE7"/>
    <w:pPr>
      <w:numPr>
        <w:numId w:val="5"/>
      </w:numPr>
      <w:spacing w:line="290" w:lineRule="auto"/>
      <w:jc w:val="left"/>
    </w:pPr>
    <w:rPr>
      <w:rFonts w:eastAsia="Times New Roman"/>
      <w:color w:val="auto"/>
      <w:kern w:val="20"/>
      <w:sz w:val="20"/>
      <w:szCs w:val="20"/>
      <w:lang w:val="en-US" w:eastAsia="en-US"/>
    </w:rPr>
  </w:style>
  <w:style w:type="paragraph" w:customStyle="1" w:styleId="Numberedparagraph">
    <w:name w:val="Numbered paragraph"/>
    <w:basedOn w:val="Standaard"/>
    <w:rsid w:val="00EC7A3B"/>
    <w:pPr>
      <w:numPr>
        <w:numId w:val="2"/>
      </w:numPr>
    </w:pPr>
    <w:rPr>
      <w:szCs w:val="18"/>
    </w:rPr>
  </w:style>
  <w:style w:type="character" w:styleId="Eindnootmarkering">
    <w:name w:val="endnote reference"/>
    <w:basedOn w:val="Standaardalinea-lettertype"/>
    <w:semiHidden/>
    <w:rsid w:val="00C13C14"/>
    <w:rPr>
      <w:vertAlign w:val="baseline"/>
    </w:rPr>
  </w:style>
  <w:style w:type="paragraph" w:styleId="Eindnoottekst">
    <w:name w:val="endnote text"/>
    <w:basedOn w:val="Standaard"/>
    <w:semiHidden/>
    <w:rsid w:val="00ED3F0B"/>
    <w:pPr>
      <w:tabs>
        <w:tab w:val="left" w:pos="425"/>
      </w:tabs>
    </w:pPr>
    <w:rPr>
      <w:sz w:val="20"/>
      <w:szCs w:val="20"/>
    </w:rPr>
  </w:style>
  <w:style w:type="paragraph" w:styleId="Voetnoottekst">
    <w:name w:val="footnote text"/>
    <w:basedOn w:val="Standaard"/>
    <w:semiHidden/>
    <w:rsid w:val="00653511"/>
    <w:pPr>
      <w:spacing w:line="240" w:lineRule="auto"/>
    </w:pPr>
    <w:rPr>
      <w:sz w:val="18"/>
      <w:szCs w:val="18"/>
    </w:rPr>
  </w:style>
  <w:style w:type="paragraph" w:styleId="Plattetekstinspringen">
    <w:name w:val="Body Text Indent"/>
    <w:basedOn w:val="Standaard"/>
    <w:link w:val="PlattetekstinspringenTeken"/>
    <w:rsid w:val="00063BFD"/>
    <w:pPr>
      <w:tabs>
        <w:tab w:val="left" w:pos="1134"/>
      </w:tabs>
      <w:spacing w:line="240" w:lineRule="auto"/>
      <w:ind w:left="1134" w:hanging="1134"/>
    </w:pPr>
    <w:rPr>
      <w:rFonts w:eastAsia="Times New Roman"/>
      <w:color w:val="auto"/>
      <w:sz w:val="20"/>
      <w:szCs w:val="20"/>
      <w:lang w:val="nl-NL" w:eastAsia="nl-NL"/>
    </w:rPr>
  </w:style>
  <w:style w:type="character" w:customStyle="1" w:styleId="PlattetekstinspringenTeken">
    <w:name w:val="Platte tekst inspringen Teken"/>
    <w:basedOn w:val="Standaardalinea-lettertype"/>
    <w:link w:val="Plattetekstinspringen"/>
    <w:rsid w:val="00063BFD"/>
    <w:rPr>
      <w:rFonts w:ascii="Arial" w:eastAsia="Times New Roman" w:hAnsi="Arial"/>
      <w:lang w:val="nl-NL" w:eastAsia="nl-NL"/>
    </w:rPr>
  </w:style>
  <w:style w:type="paragraph" w:styleId="Plattetekst">
    <w:name w:val="Body Text"/>
    <w:basedOn w:val="Standaard"/>
    <w:link w:val="PlattetekstTeken"/>
    <w:rsid w:val="00B2058F"/>
    <w:pPr>
      <w:spacing w:after="120"/>
    </w:pPr>
  </w:style>
  <w:style w:type="character" w:customStyle="1" w:styleId="PlattetekstTeken">
    <w:name w:val="Platte tekst Teken"/>
    <w:basedOn w:val="Standaardalinea-lettertype"/>
    <w:link w:val="Plattetekst"/>
    <w:rsid w:val="00B2058F"/>
    <w:rPr>
      <w:rFonts w:ascii="Arial" w:hAnsi="Arial"/>
      <w:color w:val="000000"/>
      <w:sz w:val="21"/>
      <w:szCs w:val="21"/>
      <w:lang w:val="nl-BE" w:eastAsia="zh-CN"/>
    </w:rPr>
  </w:style>
  <w:style w:type="character" w:customStyle="1" w:styleId="VoettekstTeken">
    <w:name w:val="Voettekst Teken"/>
    <w:basedOn w:val="Standaardalinea-lettertype"/>
    <w:link w:val="Voettekst"/>
    <w:uiPriority w:val="99"/>
    <w:rsid w:val="00D14557"/>
    <w:rPr>
      <w:rFonts w:ascii="Arial" w:hAnsi="Arial"/>
      <w:color w:val="000000"/>
      <w:sz w:val="21"/>
      <w:szCs w:val="21"/>
      <w:lang w:eastAsia="zh-CN"/>
    </w:rPr>
  </w:style>
  <w:style w:type="paragraph" w:customStyle="1" w:styleId="TxBrp2">
    <w:name w:val="TxBr_p2"/>
    <w:basedOn w:val="Standaard"/>
    <w:rsid w:val="007E7C94"/>
    <w:pPr>
      <w:widowControl w:val="0"/>
      <w:tabs>
        <w:tab w:val="left" w:pos="731"/>
      </w:tabs>
      <w:snapToGrid w:val="0"/>
      <w:spacing w:line="238" w:lineRule="atLeast"/>
      <w:ind w:left="709" w:hanging="731"/>
      <w:jc w:val="left"/>
    </w:pPr>
    <w:rPr>
      <w:rFonts w:ascii="Times New Roman" w:eastAsia="Times New Roman" w:hAnsi="Times New Roman"/>
      <w:color w:val="auto"/>
      <w:sz w:val="24"/>
      <w:szCs w:val="20"/>
      <w:lang w:val="en-AU" w:eastAsia="en-US"/>
    </w:rPr>
  </w:style>
  <w:style w:type="paragraph" w:styleId="Lijstalinea">
    <w:name w:val="List Paragraph"/>
    <w:basedOn w:val="Standaard"/>
    <w:uiPriority w:val="34"/>
    <w:qFormat/>
    <w:rsid w:val="001F1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732204">
      <w:bodyDiv w:val="1"/>
      <w:marLeft w:val="0"/>
      <w:marRight w:val="0"/>
      <w:marTop w:val="0"/>
      <w:marBottom w:val="0"/>
      <w:divBdr>
        <w:top w:val="none" w:sz="0" w:space="0" w:color="auto"/>
        <w:left w:val="none" w:sz="0" w:space="0" w:color="auto"/>
        <w:bottom w:val="none" w:sz="0" w:space="0" w:color="auto"/>
        <w:right w:val="none" w:sz="0" w:space="0" w:color="auto"/>
      </w:divBdr>
    </w:div>
    <w:div w:id="18983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uregio.law/member/marco-wirtz/" TargetMode="External"/><Relationship Id="rId9" Type="http://schemas.openxmlformats.org/officeDocument/2006/relationships/hyperlink" Target="mailto:info@euregio.law" TargetMode="External"/><Relationship Id="rId10" Type="http://schemas.openxmlformats.org/officeDocument/2006/relationships/hyperlink" Target="tel:+32%2011%2029.47.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1C66F-15D0-044A-B05A-D5CDE3EA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2169</Words>
  <Characters>11931</Characters>
  <Application>Microsoft Macintosh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Algemene Voorwaarden</vt:lpstr>
    </vt:vector>
  </TitlesOfParts>
  <Company/>
  <LinksUpToDate>false</LinksUpToDate>
  <CharactersWithSpaces>14072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creator>Jochen Schraeyen</dc:creator>
  <cp:lastModifiedBy>Dries Peeters</cp:lastModifiedBy>
  <cp:revision>6</cp:revision>
  <cp:lastPrinted>2017-08-01T11:57:00Z</cp:lastPrinted>
  <dcterms:created xsi:type="dcterms:W3CDTF">2017-12-14T13:34:00Z</dcterms:created>
  <dcterms:modified xsi:type="dcterms:W3CDTF">2017-12-14T15:54:00Z</dcterms:modified>
</cp:coreProperties>
</file>